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78" w:rsidRPr="00481378" w:rsidRDefault="00481378" w:rsidP="004813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481378">
        <w:rPr>
          <w:rFonts w:ascii="Times New Roman" w:hAnsi="Times New Roman" w:cs="Times New Roman"/>
          <w:b/>
          <w:szCs w:val="24"/>
        </w:rPr>
        <w:t>Государственное бюджетное общеобразовательное учреждение Самарской области</w:t>
      </w:r>
    </w:p>
    <w:p w:rsidR="00481378" w:rsidRPr="00481378" w:rsidRDefault="00481378" w:rsidP="00481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81378">
        <w:rPr>
          <w:rFonts w:ascii="Times New Roman" w:hAnsi="Times New Roman" w:cs="Times New Roman"/>
          <w:b/>
          <w:szCs w:val="24"/>
        </w:rPr>
        <w:t xml:space="preserve">средняя общеобразовательная школа с. Новый Сарбай м. р. Кинельский Самарской области </w:t>
      </w:r>
    </w:p>
    <w:p w:rsidR="00481378" w:rsidRPr="00481378" w:rsidRDefault="00481378" w:rsidP="0048137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81378">
        <w:rPr>
          <w:rFonts w:ascii="Times New Roman" w:hAnsi="Times New Roman" w:cs="Times New Roman"/>
          <w:b/>
          <w:szCs w:val="24"/>
        </w:rPr>
        <w:t>структурное подразделение детский сад «Светлячок».</w:t>
      </w:r>
    </w:p>
    <w:p w:rsidR="00481378" w:rsidRDefault="00481378" w:rsidP="00481378">
      <w:pPr>
        <w:jc w:val="center"/>
        <w:rPr>
          <w:b/>
        </w:rPr>
      </w:pPr>
    </w:p>
    <w:p w:rsidR="002E6425" w:rsidRDefault="002E6425" w:rsidP="002E6425"/>
    <w:p w:rsidR="002E6425" w:rsidRPr="002E6425" w:rsidRDefault="002E6425" w:rsidP="00481378">
      <w:pPr>
        <w:jc w:val="center"/>
        <w:rPr>
          <w:rFonts w:ascii="Times New Roman" w:hAnsi="Times New Roman" w:cs="Times New Roman"/>
          <w:b/>
          <w:sz w:val="56"/>
        </w:rPr>
      </w:pPr>
      <w:r w:rsidRPr="002E6425">
        <w:rPr>
          <w:rFonts w:ascii="Times New Roman" w:hAnsi="Times New Roman" w:cs="Times New Roman"/>
          <w:b/>
          <w:sz w:val="56"/>
        </w:rPr>
        <w:t>Проект</w:t>
      </w:r>
    </w:p>
    <w:p w:rsidR="002E6425" w:rsidRPr="00CE5564" w:rsidRDefault="00CE5564" w:rsidP="002E6425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</w:t>
      </w:r>
      <w:r w:rsidRPr="00CE5564">
        <w:rPr>
          <w:rFonts w:ascii="Times New Roman" w:hAnsi="Times New Roman" w:cs="Times New Roman"/>
          <w:b/>
          <w:color w:val="FF0000"/>
          <w:sz w:val="56"/>
        </w:rPr>
        <w:t>«Дошкольная академия финансов»</w:t>
      </w:r>
    </w:p>
    <w:p w:rsidR="002E6425" w:rsidRP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«Формирование предпосылок финансовой</w:t>
      </w:r>
    </w:p>
    <w:p w:rsidR="002E6425" w:rsidRPr="002E6425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054ABD95" wp14:editId="1F57AEA9">
            <wp:simplePos x="0" y="0"/>
            <wp:positionH relativeFrom="column">
              <wp:posOffset>-70485</wp:posOffset>
            </wp:positionH>
            <wp:positionV relativeFrom="paragraph">
              <wp:posOffset>706755</wp:posOffset>
            </wp:positionV>
            <wp:extent cx="5940425" cy="57683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441184_13-phonoteka_org-p-fon-dlya-prezentatsii-finansovaya-gramotno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25" w:rsidRPr="002E6425">
        <w:rPr>
          <w:rFonts w:ascii="Times New Roman" w:hAnsi="Times New Roman" w:cs="Times New Roman"/>
          <w:sz w:val="44"/>
        </w:rPr>
        <w:t xml:space="preserve">грамотности у </w:t>
      </w:r>
      <w:r w:rsidR="002E6425">
        <w:rPr>
          <w:rFonts w:ascii="Times New Roman" w:hAnsi="Times New Roman" w:cs="Times New Roman"/>
          <w:sz w:val="44"/>
        </w:rPr>
        <w:t xml:space="preserve">старших </w:t>
      </w:r>
      <w:r w:rsidR="002E6425" w:rsidRPr="002E6425">
        <w:rPr>
          <w:rFonts w:ascii="Times New Roman" w:hAnsi="Times New Roman" w:cs="Times New Roman"/>
          <w:sz w:val="44"/>
        </w:rPr>
        <w:t>дошкольников в условиях дошкольной</w:t>
      </w:r>
    </w:p>
    <w:p w:rsidR="002E6425" w:rsidRDefault="002E6425" w:rsidP="002E6425">
      <w:pPr>
        <w:spacing w:after="0"/>
        <w:jc w:val="center"/>
        <w:rPr>
          <w:rFonts w:ascii="Times New Roman" w:hAnsi="Times New Roman" w:cs="Times New Roman"/>
          <w:sz w:val="44"/>
        </w:rPr>
      </w:pPr>
      <w:r w:rsidRPr="002E6425">
        <w:rPr>
          <w:rFonts w:ascii="Times New Roman" w:hAnsi="Times New Roman" w:cs="Times New Roman"/>
          <w:sz w:val="44"/>
        </w:rPr>
        <w:t>образовательной организации».</w:t>
      </w: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21969" w:rsidRDefault="00521969" w:rsidP="002E642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378" w:rsidRDefault="004813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378" w:rsidRDefault="004813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378" w:rsidRDefault="004813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378" w:rsidRDefault="004813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336" w:rsidRDefault="00BA0336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336" w:rsidRDefault="00BA0336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1.Актуальность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2. Нормативно правовое обеспечение проекта.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3.Обоснование значимости проекта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4.Цель и задачи проекта.      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5.Предполагаемые результаты проекта.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6. Основная идея проекта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7.Основные принципы</w:t>
      </w:r>
    </w:p>
    <w:p w:rsidR="00C42978" w:rsidRPr="00D075E8" w:rsidRDefault="00FF47A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8.Методы формирования финансовой компетентности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9.Этапы реализации проекта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10.Календарный план проекта «Дошкольная академия финансов»</w:t>
      </w:r>
    </w:p>
    <w:p w:rsidR="00C42978" w:rsidRPr="00D075E8" w:rsidRDefault="00D075E8" w:rsidP="00D07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11.Перспективный план по работе с детьми  по формированию основ финансовой грамотности у дошкольников</w:t>
      </w:r>
    </w:p>
    <w:p w:rsidR="00C4297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075E8" w:rsidRP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5E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78" w:rsidRDefault="00C4297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75E8" w:rsidRDefault="00D075E8" w:rsidP="001877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788" w:rsidRPr="00BA0336" w:rsidRDefault="00C954D5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521969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6424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Воспитание финансовой грамотности детей дошкольного возраста в настоящее время актуально и востребовано.</w:t>
      </w:r>
      <w:r w:rsidR="00187788" w:rsidRPr="00BA0336">
        <w:rPr>
          <w:rFonts w:ascii="Times New Roman" w:hAnsi="Times New Roman" w:cs="Times New Roman"/>
          <w:sz w:val="24"/>
          <w:szCs w:val="24"/>
        </w:rPr>
        <w:t xml:space="preserve"> </w:t>
      </w:r>
      <w:r w:rsidR="00187788" w:rsidRPr="00BA0336">
        <w:rPr>
          <w:rFonts w:ascii="Times New Roman" w:hAnsi="Times New Roman" w:cs="Times New Roman"/>
          <w:color w:val="000000"/>
          <w:sz w:val="24"/>
          <w:szCs w:val="24"/>
        </w:rPr>
        <w:t>Ведь финансовая</w:t>
      </w:r>
      <w:r w:rsidR="00187788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грамотность является глобальной социальной проблемой, неотделимой от</w:t>
      </w:r>
      <w:r w:rsidR="00187788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ребенка с ранних лет его жизни.</w:t>
      </w:r>
    </w:p>
    <w:p w:rsidR="00187788" w:rsidRPr="00BA0336" w:rsidRDefault="0018778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187788" w:rsidRPr="00BA0336" w:rsidRDefault="0018778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Экономическая культура личности дошкольника характеризуется наличием</w:t>
      </w:r>
    </w:p>
    <w:p w:rsidR="00187788" w:rsidRPr="00BA0336" w:rsidRDefault="0018778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первичных представлений об экономических категориях, интеллектуальных</w:t>
      </w:r>
    </w:p>
    <w:p w:rsidR="00C954D5" w:rsidRPr="00BA0336" w:rsidRDefault="0018778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521969" w:rsidRPr="00BA0336" w:rsidRDefault="00616424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Грамотность в сфере финансов, так же как и любая другая,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воспитывается в течение продолжительного периода времени на основе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принципа «от простого к сложному», в процессе многократного повторения и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закрепления, направленного на практическое применение знаний и навыков.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полезных привычек в сфере финансов, начиная с раннего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возраста, поможет избежать детям многих ошибок по мере взросления и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приобретения финансовой самостоятельности, а также заложит основу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финансовой безопасности и благополучия на протяжении жизни.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Взаимосвязь финансового образования и нравственного воспитания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очень важна. Процесс ознакомления детей с деньгами должен учитывать две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стороны проблемы: знание о деньгах и воспитание правильного отношения к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ним. Правильно – это когда происхождение денег, материальный достаток и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благосостояние в сознание ребенка связывается с трудом. Ценность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представляют только честно заработанные деньги.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Исследования некоторых ученых подтверждают важность и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необходимость формирования основ финансовой грамотности у детей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старшего дошкольного возраста. Никто так обстоятельно и разносторонне не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обсуждал проблему денег, как А.С. Макаренко. Он прямо говорил: деньги —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это средство воспитания, и с ними необходимо знакомить уже в дошкольном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возрасте.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Нынешним дошкольникам предстоит жить в XXI веке сложных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социальных и экономических отношений. Это потребует от них умения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правильно ориентироваться в различных житейских ситуациях, творчески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действовать, а значит - строить новую жизнь более организованно, </w:t>
      </w:r>
      <w:proofErr w:type="gramStart"/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разумно,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интересно</w:t>
      </w:r>
      <w:proofErr w:type="gramEnd"/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Основы финансовой грамотности начинать именно с дошкольного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возраста, когда детьми приобретается первичный опыт в элементарных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экономических отношениях. Малыши рано включаются в экономическую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жизнь семьи, сталкиваются с деньгами, рекламой, ходят с родителями в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br/>
        <w:t>магазин, участвуют в купле – продаже и других финансово-экономических отношениях, овладевая, таким образом, экономической информацией на</w:t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житейском уровне.</w:t>
      </w:r>
    </w:p>
    <w:p w:rsidR="00521969" w:rsidRPr="00BA0336" w:rsidRDefault="009D5C0C" w:rsidP="00BA0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9D5C0C" w:rsidRPr="00BA0336" w:rsidRDefault="009D5C0C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В 2017 году в России утвердили стратегию повышения финансовой грамотности в Российской Федерации на 2017-2023 год.</w:t>
      </w:r>
    </w:p>
    <w:p w:rsidR="009D5C0C" w:rsidRPr="00BA0336" w:rsidRDefault="009D5C0C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Цель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граждан, в том числе за счет использования продуктов и услуг надлежащего качества.</w:t>
      </w:r>
    </w:p>
    <w:p w:rsidR="009D5C0C" w:rsidRPr="00BA0336" w:rsidRDefault="009D5C0C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13 апреля 2017 года в рамках Соглашения о сотрудничестве в области</w:t>
      </w:r>
    </w:p>
    <w:p w:rsidR="009D5C0C" w:rsidRPr="00BA0336" w:rsidRDefault="009D5C0C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повышения финансовой грамотности</w:t>
      </w:r>
      <w:r w:rsidR="00A447E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Российской Федерации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между Банком России и Минобрнауки России подписана Дорожная карта –</w:t>
      </w:r>
    </w:p>
    <w:p w:rsidR="009D5C0C" w:rsidRPr="00BA0336" w:rsidRDefault="009D5C0C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в области п</w:t>
      </w:r>
      <w:r w:rsidR="00A447E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овышения финансовой грамотности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обучающихся образовательных организаций в Российской Федерации на</w:t>
      </w:r>
    </w:p>
    <w:p w:rsidR="009D5C0C" w:rsidRPr="00BA0336" w:rsidRDefault="009D5C0C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2017–2021 годы</w:t>
      </w:r>
    </w:p>
    <w:p w:rsidR="009D5C0C" w:rsidRPr="00BA0336" w:rsidRDefault="00A447E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D5C0C" w:rsidRPr="00BA0336">
        <w:rPr>
          <w:rFonts w:ascii="Times New Roman" w:hAnsi="Times New Roman" w:cs="Times New Roman"/>
          <w:color w:val="000000"/>
          <w:sz w:val="24"/>
          <w:szCs w:val="24"/>
        </w:rPr>
        <w:t>В дошкольном образовании результатом сотрудничества центрального</w:t>
      </w:r>
    </w:p>
    <w:p w:rsidR="00521969" w:rsidRPr="00BA0336" w:rsidRDefault="009D5C0C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банка Российской Федерации и М</w:t>
      </w:r>
      <w:r w:rsidR="00A447E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инистерства образования и науки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стала р</w:t>
      </w:r>
      <w:r w:rsidR="00A447E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примерной парциальной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дошколь</w:t>
      </w:r>
      <w:r w:rsidR="006C0A2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образования «Экономическое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воспитание дошкольников: форм</w:t>
      </w:r>
      <w:r w:rsidR="006C0A2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ирование предпосылок финансовой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грамотности». </w:t>
      </w:r>
      <w:r w:rsidR="00493E23" w:rsidRPr="00BA0336">
        <w:rPr>
          <w:rFonts w:ascii="Times New Roman" w:hAnsi="Times New Roman" w:cs="Times New Roman"/>
          <w:color w:val="000000"/>
          <w:sz w:val="24"/>
          <w:szCs w:val="24"/>
        </w:rPr>
        <w:t>На основании данной п</w:t>
      </w:r>
      <w:r w:rsidR="003612EB" w:rsidRPr="00BA0336">
        <w:rPr>
          <w:rFonts w:ascii="Times New Roman" w:hAnsi="Times New Roman" w:cs="Times New Roman"/>
          <w:color w:val="000000"/>
          <w:sz w:val="24"/>
          <w:szCs w:val="24"/>
        </w:rPr>
        <w:t>рограммы был разработан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проект </w:t>
      </w:r>
      <w:r w:rsidR="00146C49" w:rsidRPr="00BA0336">
        <w:rPr>
          <w:rFonts w:ascii="Times New Roman" w:hAnsi="Times New Roman" w:cs="Times New Roman"/>
          <w:color w:val="000000"/>
          <w:sz w:val="24"/>
          <w:szCs w:val="24"/>
        </w:rPr>
        <w:t>«Дошкольная академия финансов».</w:t>
      </w:r>
    </w:p>
    <w:p w:rsidR="009D5C0C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Тип проекта: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2A7" w:rsidRPr="00BA0336">
        <w:rPr>
          <w:rFonts w:ascii="Times New Roman" w:hAnsi="Times New Roman" w:cs="Times New Roman"/>
          <w:color w:val="000000"/>
          <w:sz w:val="24"/>
          <w:szCs w:val="24"/>
        </w:rPr>
        <w:t>информационно – ориентированный,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групповой</w:t>
      </w:r>
    </w:p>
    <w:p w:rsidR="00C954D5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Вид проекта: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долгосрочный.</w:t>
      </w:r>
    </w:p>
    <w:p w:rsidR="00C954D5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Сроки реализации:</w:t>
      </w:r>
      <w:r w:rsidR="00481378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2022 - январь2023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954D5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Участники проекта: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воспитанники старшего дошкольного возраста, педагоги ДОУ, родители (законные представители) воспитанников.</w:t>
      </w:r>
    </w:p>
    <w:p w:rsidR="00C954D5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Место реализации: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378" w:rsidRPr="00BA0336">
        <w:rPr>
          <w:rFonts w:ascii="Times New Roman" w:hAnsi="Times New Roman" w:cs="Times New Roman"/>
          <w:color w:val="000000"/>
          <w:sz w:val="24"/>
          <w:szCs w:val="24"/>
        </w:rPr>
        <w:t>ГБОУ СОШ с. Новый Сарбай СП ДС «Светлячок»</w:t>
      </w:r>
    </w:p>
    <w:p w:rsidR="00C954D5" w:rsidRPr="00BA0336" w:rsidRDefault="00C954D5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5E8" w:rsidRPr="00BA0336" w:rsidRDefault="00D075E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969" w:rsidRPr="00BA0336" w:rsidRDefault="00FC5583" w:rsidP="00BA0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>2.</w:t>
      </w:r>
      <w:r w:rsidR="00521969" w:rsidRPr="00BA0336">
        <w:rPr>
          <w:rFonts w:ascii="Times New Roman" w:hAnsi="Times New Roman" w:cs="Times New Roman"/>
          <w:b/>
          <w:sz w:val="24"/>
          <w:szCs w:val="24"/>
        </w:rPr>
        <w:t xml:space="preserve"> Нормативно правовое обеспечение проекта.</w:t>
      </w:r>
    </w:p>
    <w:p w:rsidR="00521969" w:rsidRPr="00BA0336" w:rsidRDefault="00521969" w:rsidP="00BA0336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Проект распоряжения Правит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об </w:t>
      </w:r>
      <w:r w:rsidRPr="00BA0336">
        <w:rPr>
          <w:rFonts w:ascii="Times New Roman" w:hAnsi="Times New Roman" w:cs="Times New Roman"/>
          <w:sz w:val="24"/>
          <w:szCs w:val="24"/>
        </w:rPr>
        <w:t>утверждении Национальной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 стратегии повышения финансовой </w:t>
      </w:r>
      <w:r w:rsidRPr="00BA0336">
        <w:rPr>
          <w:rFonts w:ascii="Times New Roman" w:hAnsi="Times New Roman" w:cs="Times New Roman"/>
          <w:sz w:val="24"/>
          <w:szCs w:val="24"/>
        </w:rPr>
        <w:t>грамотности в Российской Федерации на период 2017-2023 гг.;</w:t>
      </w:r>
    </w:p>
    <w:p w:rsidR="00521969" w:rsidRPr="00BA0336" w:rsidRDefault="00521969" w:rsidP="00BA0336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Распоряжение Правительства Рос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сийской Федерации от 12 февраля </w:t>
      </w:r>
      <w:r w:rsidRPr="00BA0336">
        <w:rPr>
          <w:rFonts w:ascii="Times New Roman" w:hAnsi="Times New Roman" w:cs="Times New Roman"/>
          <w:sz w:val="24"/>
          <w:szCs w:val="24"/>
        </w:rPr>
        <w:t>2011 г. № 180-р «О реализаци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и Проекта «Содействие повышению </w:t>
      </w:r>
      <w:r w:rsidRPr="00BA0336">
        <w:rPr>
          <w:rFonts w:ascii="Times New Roman" w:hAnsi="Times New Roman" w:cs="Times New Roman"/>
          <w:sz w:val="24"/>
          <w:szCs w:val="24"/>
        </w:rPr>
        <w:t>уровня финансовой грамотности н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аселения и развитию финансового </w:t>
      </w:r>
      <w:r w:rsidRPr="00BA0336">
        <w:rPr>
          <w:rFonts w:ascii="Times New Roman" w:hAnsi="Times New Roman" w:cs="Times New Roman"/>
          <w:sz w:val="24"/>
          <w:szCs w:val="24"/>
        </w:rPr>
        <w:t>образования в Российской Федерации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»» в соответствии с Федеральным </w:t>
      </w:r>
      <w:r w:rsidRPr="00BA0336">
        <w:rPr>
          <w:rFonts w:ascii="Times New Roman" w:hAnsi="Times New Roman" w:cs="Times New Roman"/>
          <w:sz w:val="24"/>
          <w:szCs w:val="24"/>
        </w:rPr>
        <w:t>законом Российской Федерации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 от 28 июня 2014 г. № 172-ФЗ «О </w:t>
      </w:r>
      <w:r w:rsidRPr="00BA0336">
        <w:rPr>
          <w:rFonts w:ascii="Times New Roman" w:hAnsi="Times New Roman" w:cs="Times New Roman"/>
          <w:sz w:val="24"/>
          <w:szCs w:val="24"/>
        </w:rPr>
        <w:t>стратегическом планировании в Российской федерации»;</w:t>
      </w:r>
    </w:p>
    <w:p w:rsidR="00521969" w:rsidRPr="00BA0336" w:rsidRDefault="00521969" w:rsidP="00BA0336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sz w:val="24"/>
          <w:szCs w:val="24"/>
        </w:rPr>
        <w:t>29.12.2012 г. №273-ФЗ;</w:t>
      </w:r>
    </w:p>
    <w:p w:rsidR="00521969" w:rsidRPr="00BA0336" w:rsidRDefault="00521969" w:rsidP="00BA0336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«Федеральный государст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венный образовательный стандарт </w:t>
      </w:r>
      <w:r w:rsidRPr="00BA0336">
        <w:rPr>
          <w:rFonts w:ascii="Times New Roman" w:hAnsi="Times New Roman" w:cs="Times New Roman"/>
          <w:sz w:val="24"/>
          <w:szCs w:val="24"/>
        </w:rPr>
        <w:t>дошкольного образования», утв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ержденный приказом Министерства </w:t>
      </w:r>
      <w:r w:rsidRPr="00BA0336">
        <w:rPr>
          <w:rFonts w:ascii="Times New Roman" w:hAnsi="Times New Roman" w:cs="Times New Roman"/>
          <w:sz w:val="24"/>
          <w:szCs w:val="24"/>
        </w:rPr>
        <w:t>образования и науки Российск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ой Федерации от 17 октября 2013 </w:t>
      </w:r>
      <w:r w:rsidRPr="00BA0336">
        <w:rPr>
          <w:rFonts w:ascii="Times New Roman" w:hAnsi="Times New Roman" w:cs="Times New Roman"/>
          <w:sz w:val="24"/>
          <w:szCs w:val="24"/>
        </w:rPr>
        <w:t>г.№1155;</w:t>
      </w:r>
    </w:p>
    <w:p w:rsidR="00521969" w:rsidRPr="00BA0336" w:rsidRDefault="00521969" w:rsidP="00BA0336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«Санитарно-эпидемиологи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ческие требования к устройству, </w:t>
      </w:r>
      <w:r w:rsidRPr="00BA0336">
        <w:rPr>
          <w:rFonts w:ascii="Times New Roman" w:hAnsi="Times New Roman" w:cs="Times New Roman"/>
          <w:sz w:val="24"/>
          <w:szCs w:val="24"/>
        </w:rPr>
        <w:t>содержанию и орган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изации режима работы дошкольных </w:t>
      </w:r>
      <w:r w:rsidRPr="00BA033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организаций» 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(СанПиН2.4.1.3049-13 утверждены </w:t>
      </w:r>
      <w:r w:rsidRPr="00BA0336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нитарного врача </w:t>
      </w:r>
      <w:r w:rsidRPr="00BA0336">
        <w:rPr>
          <w:rFonts w:ascii="Times New Roman" w:hAnsi="Times New Roman" w:cs="Times New Roman"/>
          <w:sz w:val="24"/>
          <w:szCs w:val="24"/>
        </w:rPr>
        <w:t>Российской Ф</w:t>
      </w:r>
      <w:r w:rsidR="00FC5583" w:rsidRPr="00BA0336">
        <w:rPr>
          <w:rFonts w:ascii="Times New Roman" w:hAnsi="Times New Roman" w:cs="Times New Roman"/>
          <w:sz w:val="24"/>
          <w:szCs w:val="24"/>
        </w:rPr>
        <w:t>едерации от 15.05. 2013 г. №26).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3.Обоснование значимости проекта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1969" w:rsidRPr="00BA0336" w:rsidRDefault="006C0A22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миру финансово-экономической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действительности – одна из сложных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и в то же время важных проблем.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Раннее разумное финансово-экономиче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ское образование служит основой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правильного миропонимания и организации эффективного взаимодействия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ребенка с окружающим миром, его социализации.</w:t>
      </w:r>
    </w:p>
    <w:p w:rsidR="00521969" w:rsidRPr="00BA0336" w:rsidRDefault="006C0A22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предпосылок формирования финансовой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грамотности у детей, направленное на воспитание у ребенка бережливости,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сформированности деловых качеств личности, рационального поведения в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отношении простых обменных операций, а также формирование у ребенка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правильного представления о финансовом мире, которое сможет помочь ему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стать самостоятельным и успешным человеком, принимающим грамотные и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взвешенные решения в будущем.</w:t>
      </w:r>
    </w:p>
    <w:p w:rsidR="00521969" w:rsidRPr="00BA0336" w:rsidRDefault="005B29E3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финансовой грамотности официально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признано одной из важнейших задач образовательного процесса. Финансовая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грамотность активно включается в систему 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образования. Практика показала: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чем раньше дети узнают о роли денег в частной, семейной и общественной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жизни, тем быстрее формируются полезные финансовые привычки, которые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помогают избежать многих ошибок по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мере взросления и приобретения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финансовой самостоятельности, а т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акже заложить основу финансовой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безопасности и благополучия на протяжении всей жизни.</w:t>
      </w:r>
    </w:p>
    <w:p w:rsidR="00521969" w:rsidRPr="00BA0336" w:rsidRDefault="005B29E3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 формируется в течение продолжительного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периода на основе принципа «от п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ростого к сложному», в процессе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многократного повторения и закрепления, направленного на практическое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применение знаний и навыков. Фина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нсовая грамотность и финансовые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навыки прививаются так же, как нр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авственность и правила этикета,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следовать которым приходится всю жизнь. </w:t>
      </w:r>
    </w:p>
    <w:p w:rsidR="00521969" w:rsidRPr="00BA0336" w:rsidRDefault="005B29E3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Данный проект направлен на формирование у дошкольников начал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представлений о финансовой составляющей жизнедеятельности современной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семьи, понимания материальной стороны окружающего пространства.</w:t>
      </w:r>
    </w:p>
    <w:p w:rsidR="00521969" w:rsidRPr="00BA0336" w:rsidRDefault="005B29E3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Проект имеет развивающую направленность, предназначен для детей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возраста; включает в себя использование б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>лочной системы реализация,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происходит </w:t>
      </w:r>
      <w:proofErr w:type="gramStart"/>
      <w:r w:rsidRPr="00BA0336">
        <w:rPr>
          <w:rFonts w:ascii="Times New Roman" w:hAnsi="Times New Roman" w:cs="Times New Roman"/>
          <w:color w:val="000000"/>
          <w:sz w:val="24"/>
          <w:szCs w:val="24"/>
        </w:rPr>
        <w:t>по ср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>едством</w:t>
      </w:r>
      <w:proofErr w:type="gramEnd"/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видов детской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деятельности и технологий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что способствует формированию предпосылок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финансовой грамотности у дошкольников и социализации в обществе.</w:t>
      </w:r>
    </w:p>
    <w:p w:rsidR="00FC5583" w:rsidRPr="00BA0336" w:rsidRDefault="005B29E3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21969" w:rsidRPr="00BA0336" w:rsidRDefault="00FC5583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4.Цель и задачи проекта.</w:t>
      </w:r>
      <w:r w:rsidR="005B29E3" w:rsidRPr="00BA0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Цель проекта: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</w:t>
      </w:r>
      <w:r w:rsidR="0002327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для формирования у дошкольников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предпосылок финансовой грамот</w:t>
      </w:r>
      <w:r w:rsidR="005B29E3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ности и успешной социализации в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современном обществе.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Задачи проекта:</w:t>
      </w:r>
    </w:p>
    <w:p w:rsidR="00521969" w:rsidRPr="00BA0336" w:rsidRDefault="00521969" w:rsidP="00BA033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Формировать предпосылки финансо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вой грамотности у дошкольников, </w:t>
      </w:r>
      <w:r w:rsidRPr="00BA0336">
        <w:rPr>
          <w:rFonts w:ascii="Times New Roman" w:hAnsi="Times New Roman" w:cs="Times New Roman"/>
          <w:sz w:val="24"/>
          <w:szCs w:val="24"/>
        </w:rPr>
        <w:t>посредством разнообразн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ых видов детской деятельности и </w:t>
      </w:r>
      <w:r w:rsidRPr="00BA0336">
        <w:rPr>
          <w:rFonts w:ascii="Times New Roman" w:hAnsi="Times New Roman" w:cs="Times New Roman"/>
          <w:sz w:val="24"/>
          <w:szCs w:val="24"/>
        </w:rPr>
        <w:t>педагогических технологий.</w:t>
      </w:r>
    </w:p>
    <w:p w:rsidR="005B29E3" w:rsidRPr="00BA0336" w:rsidRDefault="005B29E3" w:rsidP="00BA033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Сформировать у детей понимание в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заимосвязи между экономическими </w:t>
      </w:r>
      <w:r w:rsidRPr="00BA0336">
        <w:rPr>
          <w:rFonts w:ascii="Times New Roman" w:hAnsi="Times New Roman" w:cs="Times New Roman"/>
          <w:sz w:val="24"/>
          <w:szCs w:val="24"/>
        </w:rPr>
        <w:t>и этическими категориями (труд, то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вар, деньги, цена, стоимость) и </w:t>
      </w:r>
      <w:r w:rsidRPr="00BA0336">
        <w:rPr>
          <w:rFonts w:ascii="Times New Roman" w:hAnsi="Times New Roman" w:cs="Times New Roman"/>
          <w:sz w:val="24"/>
          <w:szCs w:val="24"/>
        </w:rPr>
        <w:t>нравственными понятиями (бережл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ивость, честность, экономность, </w:t>
      </w:r>
      <w:r w:rsidRPr="00BA0336">
        <w:rPr>
          <w:rFonts w:ascii="Times New Roman" w:hAnsi="Times New Roman" w:cs="Times New Roman"/>
          <w:sz w:val="24"/>
          <w:szCs w:val="24"/>
        </w:rPr>
        <w:t>щедрость)</w:t>
      </w:r>
    </w:p>
    <w:p w:rsidR="005B29E3" w:rsidRPr="00BA0336" w:rsidRDefault="005B29E3" w:rsidP="00BA033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 xml:space="preserve">Научить детей правильно вести себя 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в реальных жизненных ситуациях, </w:t>
      </w:r>
      <w:r w:rsidRPr="00BA0336">
        <w:rPr>
          <w:rFonts w:ascii="Times New Roman" w:hAnsi="Times New Roman" w:cs="Times New Roman"/>
          <w:sz w:val="24"/>
          <w:szCs w:val="24"/>
        </w:rPr>
        <w:t>носящих экономический характер (покупк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а в магазине, плата за проезд в </w:t>
      </w:r>
      <w:r w:rsidRPr="00BA0336">
        <w:rPr>
          <w:rFonts w:ascii="Times New Roman" w:hAnsi="Times New Roman" w:cs="Times New Roman"/>
          <w:sz w:val="24"/>
          <w:szCs w:val="24"/>
        </w:rPr>
        <w:t>транспорте и т.д.);</w:t>
      </w:r>
    </w:p>
    <w:p w:rsidR="005B29E3" w:rsidRPr="00BA0336" w:rsidRDefault="005B29E3" w:rsidP="00BA033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Применять полученные умения и навыки в реальных жизненных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sz w:val="24"/>
          <w:szCs w:val="24"/>
        </w:rPr>
        <w:t>ситуациях</w:t>
      </w:r>
    </w:p>
    <w:p w:rsidR="00D66D89" w:rsidRPr="00BA0336" w:rsidRDefault="00521969" w:rsidP="00BA03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Развивать умение творчески подходить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 к решению ситуаций </w:t>
      </w:r>
      <w:r w:rsidRPr="00BA0336">
        <w:rPr>
          <w:rFonts w:ascii="Times New Roman" w:hAnsi="Times New Roman" w:cs="Times New Roman"/>
          <w:sz w:val="24"/>
          <w:szCs w:val="24"/>
        </w:rPr>
        <w:t>финансовых отношений посредством игровых действий.</w:t>
      </w:r>
    </w:p>
    <w:p w:rsidR="00521969" w:rsidRPr="00BA0336" w:rsidRDefault="00521969" w:rsidP="00BA03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Воспитывать представления о сущности таких нравственных</w:t>
      </w:r>
      <w:r w:rsidR="00D66D89" w:rsidRPr="00BA0336">
        <w:rPr>
          <w:rFonts w:ascii="Times New Roman" w:hAnsi="Times New Roman" w:cs="Times New Roman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sz w:val="24"/>
          <w:szCs w:val="24"/>
        </w:rPr>
        <w:t>категорий, как экономность, бережливость и честность,</w:t>
      </w:r>
      <w:r w:rsidR="00D66D89" w:rsidRPr="00BA0336">
        <w:rPr>
          <w:rFonts w:ascii="Times New Roman" w:hAnsi="Times New Roman" w:cs="Times New Roman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sz w:val="24"/>
          <w:szCs w:val="24"/>
        </w:rPr>
        <w:t>благотворительность.</w:t>
      </w:r>
    </w:p>
    <w:p w:rsidR="00521969" w:rsidRPr="00BA0336" w:rsidRDefault="00521969" w:rsidP="00BA03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Повысить компетенции педагогических кадров в вопро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сах </w:t>
      </w:r>
      <w:r w:rsidR="00FC5583" w:rsidRPr="00BA0336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BA0336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521969" w:rsidRPr="00BA0336" w:rsidRDefault="00521969" w:rsidP="00BA03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Вовлечь родителей в образовательны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й процесс как первых учителей в </w:t>
      </w:r>
      <w:r w:rsidRPr="00BA0336">
        <w:rPr>
          <w:rFonts w:ascii="Times New Roman" w:hAnsi="Times New Roman" w:cs="Times New Roman"/>
          <w:sz w:val="24"/>
          <w:szCs w:val="24"/>
        </w:rPr>
        <w:t>ознакомлении с миром профе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ссий, приобретении финансовых и </w:t>
      </w:r>
      <w:r w:rsidRPr="00BA0336">
        <w:rPr>
          <w:rFonts w:ascii="Times New Roman" w:hAnsi="Times New Roman" w:cs="Times New Roman"/>
          <w:sz w:val="24"/>
          <w:szCs w:val="24"/>
        </w:rPr>
        <w:t>социальных знаний и понятий.</w:t>
      </w:r>
    </w:p>
    <w:p w:rsidR="0002327E" w:rsidRPr="00BA0336" w:rsidRDefault="00521969" w:rsidP="00BA033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Создать плодотворное партнерск</w:t>
      </w:r>
      <w:r w:rsidR="0002327E" w:rsidRPr="00BA0336">
        <w:rPr>
          <w:rFonts w:ascii="Times New Roman" w:hAnsi="Times New Roman" w:cs="Times New Roman"/>
          <w:sz w:val="24"/>
          <w:szCs w:val="24"/>
        </w:rPr>
        <w:t xml:space="preserve">ое взаимодействие с участниками </w:t>
      </w:r>
      <w:r w:rsidRPr="00BA0336">
        <w:rPr>
          <w:rFonts w:ascii="Times New Roman" w:hAnsi="Times New Roman" w:cs="Times New Roman"/>
          <w:sz w:val="24"/>
          <w:szCs w:val="24"/>
        </w:rPr>
        <w:t>проекта.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>5.Предполагаемые результаты проекта.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FC5583" w:rsidRPr="00BA0336" w:rsidRDefault="008D2E92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FC5583" w:rsidRPr="00BA0336">
        <w:rPr>
          <w:rFonts w:ascii="Times New Roman" w:hAnsi="Times New Roman" w:cs="Times New Roman"/>
          <w:sz w:val="24"/>
          <w:szCs w:val="24"/>
        </w:rPr>
        <w:t>знаний социально-экономического характера;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приобретение первичных навыков рационального распределения доходов семьи;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усвоение следующих вопросов: как сберегаются деньги, как научиться принимать правильные финансовые решения;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получение навыков ответственного отношения к финансовым обязательствам;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применение практических советов в решении конкретных ситуаций;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поступки;</w:t>
      </w:r>
    </w:p>
    <w:p w:rsidR="00FC5583" w:rsidRPr="00BA0336" w:rsidRDefault="00FC5583" w:rsidP="00BA0336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повышение интереса к изучению окружающего мира.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FC5583" w:rsidRPr="00BA0336" w:rsidRDefault="00FC5583" w:rsidP="00BA0336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участие родителей в совместной продуктивной деятельности; повышение педагогической культуры родителей в проблеме взаимодействия с детьми по экономическим вопросам.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FC5583" w:rsidRPr="00BA0336" w:rsidRDefault="00FC5583" w:rsidP="00BA0336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повышение квалификации в вопросах формирования и развития финансовой грамотности у дошкольников;</w:t>
      </w:r>
    </w:p>
    <w:p w:rsidR="00FC5583" w:rsidRPr="00BA0336" w:rsidRDefault="00FC5583" w:rsidP="00BA0336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336">
        <w:rPr>
          <w:rFonts w:ascii="Times New Roman" w:hAnsi="Times New Roman" w:cs="Times New Roman"/>
          <w:sz w:val="24"/>
          <w:szCs w:val="24"/>
        </w:rPr>
        <w:t>повышение уровня взаимодействия в педагогическом коллективе.</w:t>
      </w:r>
    </w:p>
    <w:p w:rsidR="00FC5583" w:rsidRPr="00BA0336" w:rsidRDefault="00FC5583" w:rsidP="00BA0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969" w:rsidRPr="00BA0336" w:rsidRDefault="00FC5583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21969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. Основная иде</w:t>
      </w:r>
      <w:r w:rsidR="00D66D89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521969" w:rsidRPr="00BA0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</w:t>
      </w:r>
    </w:p>
    <w:p w:rsidR="00521969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Основной идеей данного проекта явл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яется то, что основы финансовой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грамотности, полученные в детстве, дадут больше шансов воспитать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преуспевающего в жизни человека, чело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века, который будет обладать не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только материальными, но и духовными ценностями.</w:t>
      </w:r>
    </w:p>
    <w:p w:rsidR="00521969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В «Национальной програ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мме повышения уровня финансовой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грамотности населения Российской Федерации» отмечается, что существенно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усложнившаяся в последнее время финансовая система, ускорение процесса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глобализации и появление широкого с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пектра новых сложных финансовых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продуктов и услуг сегодня ставят перед людьми весьма сложные задачи, к</w:t>
      </w:r>
    </w:p>
    <w:p w:rsidR="00521969" w:rsidRPr="00BA0336" w:rsidRDefault="00FC5583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решению,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они оказываются неподготовленными.</w:t>
      </w:r>
    </w:p>
    <w:p w:rsidR="00521969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Приобщение ребенка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к миру финансово-экономической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действительности – одна из сложных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и в то же время важных проблем.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Раннее разумное финансово-экономиче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ское образование служит основой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правильного миропонимания и организации эффективного взаимодействия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ребенка с окружающим миром, его социализации.</w:t>
      </w:r>
    </w:p>
    <w:p w:rsidR="00521969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1969" w:rsidRPr="00BA033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финансово-экономического образования детей,</w:t>
      </w:r>
    </w:p>
    <w:p w:rsidR="00521969" w:rsidRPr="00BA0336" w:rsidRDefault="00521969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направленное на воспитание у ребенка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бережливости, сформированности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деловых качеств личности, рациональног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 поведения в отношении простых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обменных операций, а также фор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мирование у ребенка правильного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финансовом мире, 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которое сможет помочь ему стать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самостоятельным и успешным чел</w:t>
      </w:r>
      <w:r w:rsidR="00D66D89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овеком, принимающим грамотные и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взвешенные решения в будущем.</w:t>
      </w:r>
    </w:p>
    <w:p w:rsidR="008D2E92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954D5" w:rsidRPr="00BA0336" w:rsidRDefault="00D66D89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D2E92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C954D5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принципы: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от простого к сложному, где предусмотрен переход от простых занятий к</w:t>
      </w:r>
      <w:r w:rsidR="008D2E9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сложным;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наглядности выражается в том, что у детей более развита</w:t>
      </w:r>
      <w:r w:rsidR="008D2E9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наглядно-образная память, чем словесно-логическая, поэтому мышление</w:t>
      </w:r>
      <w:r w:rsidR="008D2E9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опирается на восприятие или представление;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индивидуализации обеспечивает вовлечение каждого ребенка в</w:t>
      </w:r>
      <w:r w:rsidR="008D2E9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доступности;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прочности;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целенаправленности;</w:t>
      </w:r>
    </w:p>
    <w:p w:rsidR="00C954D5" w:rsidRPr="00BA0336" w:rsidRDefault="00C954D5" w:rsidP="00BA0336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новизны;</w:t>
      </w:r>
    </w:p>
    <w:p w:rsidR="00521969" w:rsidRPr="00BA0336" w:rsidRDefault="00C954D5" w:rsidP="00BA0336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возрастно-психологических и индивидуальных</w:t>
      </w:r>
      <w:r w:rsidR="008D2E92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особенностей ребенка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8.Методы формирования финансовой компетентности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Методы формирования финансовой компетентности можно представить четырьмя группами: методы, повышающие познавательную активность; методы, повышающие эмоциональную активность; методы, способствующие установлению связи между разными видами деятельности; методы коррекции и уточнения представлений детей о мире.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Методы, повышающие познавательную активность: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элементарный и казуальный анализ;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сравнение;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метод вопросов;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метод повторения;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решение логических проблем;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экспериментирование и опыты.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Методы, направленные на повышение эмоциональной активности детей при усвоении знаний о мире: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игровые;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сюрпризы и моменты новизны.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 Методы, способствующие установлению связи между разными видами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деятельности: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перспективное планирование.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Методы коррекции и уточнения представлений детей о мире: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индивидуальная беседа,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сравнительный анализ,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оценка,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разъяснение,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воображаемая ситуация,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совместный поиск выхода из ситуации,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проигрывание положительных ситуаций,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обсуждение способа действия,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• прием опосредованного воздействия.</w:t>
      </w:r>
    </w:p>
    <w:p w:rsidR="00461D78" w:rsidRPr="00BA0336" w:rsidRDefault="00461D78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 Одним из ведущих методов обучения является – игра. Игра дает ребенку «доступные для него способы моделирования окружающей жизни, которые делают возможным освоение, казалось бы, недосягаемой для него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действительности» (А. Н. Леонтьев).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       Таким образом, процесс формирования финансовой грамотности у детей</w:t>
      </w:r>
    </w:p>
    <w:p w:rsidR="00461D78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старшего дошкольного возраста осуществляется в ходе проекта различными</w:t>
      </w:r>
    </w:p>
    <w:p w:rsidR="008D2E92" w:rsidRPr="00BA0336" w:rsidRDefault="00461D78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методами, средствами и приемами, а также их сочетанием.</w:t>
      </w: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2E92" w:rsidRDefault="00D075E8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D2E92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.Этапы реализации проекта</w:t>
      </w:r>
    </w:p>
    <w:p w:rsidR="00BA0336" w:rsidRPr="00BA0336" w:rsidRDefault="00BA0336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0774" w:type="dxa"/>
        <w:tblInd w:w="-34" w:type="dxa"/>
        <w:tblLook w:val="04A0" w:firstRow="1" w:lastRow="0" w:firstColumn="1" w:lastColumn="0" w:noHBand="0" w:noVBand="1"/>
      </w:tblPr>
      <w:tblGrid>
        <w:gridCol w:w="4678"/>
        <w:gridCol w:w="3119"/>
        <w:gridCol w:w="2977"/>
      </w:tblGrid>
      <w:tr w:rsidR="008D2E92" w:rsidRPr="00BA0336" w:rsidTr="00BA0336">
        <w:tc>
          <w:tcPr>
            <w:tcW w:w="10774" w:type="dxa"/>
            <w:gridSpan w:val="3"/>
          </w:tcPr>
          <w:p w:rsidR="008D2E92" w:rsidRPr="00BA0336" w:rsidRDefault="008D2E92" w:rsidP="00BA0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проекта</w:t>
            </w:r>
          </w:p>
        </w:tc>
      </w:tr>
      <w:tr w:rsidR="008D2E92" w:rsidRPr="00BA0336" w:rsidTr="00BA0336">
        <w:tc>
          <w:tcPr>
            <w:tcW w:w="4678" w:type="dxa"/>
          </w:tcPr>
          <w:p w:rsidR="008D2E92" w:rsidRPr="00BA0336" w:rsidRDefault="008D2E92" w:rsidP="00BA0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этап - </w:t>
            </w:r>
            <w:r w:rsidR="00481378"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(сентябрь -2022</w:t>
            </w: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119" w:type="dxa"/>
          </w:tcPr>
          <w:p w:rsidR="008D2E92" w:rsidRPr="00BA0336" w:rsidRDefault="008D2E92" w:rsidP="00BA0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 - основной (</w:t>
            </w:r>
            <w:r w:rsidR="00481378"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2022</w:t>
            </w: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376D95"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="00481378"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8D2E92" w:rsidRPr="00BA0336" w:rsidRDefault="008D2E92" w:rsidP="00BA0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этап – заключительный (</w:t>
            </w:r>
            <w:r w:rsidR="00481378"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2023</w:t>
            </w:r>
            <w:r w:rsidRPr="00BA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2E92" w:rsidRPr="00BA0336" w:rsidTr="00BA0336">
        <w:tc>
          <w:tcPr>
            <w:tcW w:w="4678" w:type="dxa"/>
          </w:tcPr>
          <w:p w:rsidR="008D2E92" w:rsidRPr="00BA0336" w:rsidRDefault="008D2E92" w:rsidP="00BA0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.Разработка (календарного плана) реализации проекта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соглас</w:t>
            </w:r>
            <w:r w:rsid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его со всеми участниками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проекта.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6D95"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.Обогащение развивающей 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 среды в группе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ре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проекта.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6D95"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мониторинговых процеду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на предмет определения уровня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детей на момент начала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проекта.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6D95"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.Прогнозирование ожидаемых результатов.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6D95"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.Разработка  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проектов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темами разделов проекта: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Труд и продукт труда (товар</w:t>
            </w:r>
            <w:r w:rsidR="00021A5A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021A5A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Деньги и цена (стоимость).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Полезные экономические навыки и привычки в быту.</w:t>
            </w:r>
            <w:r w:rsidRPr="00BA03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021A5A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Реклама: правда и ложь, разум и чувства, </w:t>
            </w:r>
          </w:p>
        </w:tc>
        <w:tc>
          <w:tcPr>
            <w:tcW w:w="3119" w:type="dxa"/>
          </w:tcPr>
          <w:p w:rsidR="008D2E92" w:rsidRPr="00BA0336" w:rsidRDefault="008D2E92" w:rsidP="00BA03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реализации </w:t>
            </w:r>
            <w:proofErr w:type="gramStart"/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(игры, обучающие сказки, театральные п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остановки, ситуационные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и 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т.д.);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родителями (законными представителями) воспитанников (обмен опытом, участие мероприятиях, играх, выставках совместного творчества и т.д.).</w:t>
            </w:r>
          </w:p>
        </w:tc>
        <w:tc>
          <w:tcPr>
            <w:tcW w:w="2977" w:type="dxa"/>
          </w:tcPr>
          <w:p w:rsidR="00481378" w:rsidRPr="00BA0336" w:rsidRDefault="00376D95" w:rsidP="00BA03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деятельности по реализации проекта.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</w:t>
            </w:r>
            <w:r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проектного материала.</w:t>
            </w:r>
          </w:p>
          <w:p w:rsidR="008D2E92" w:rsidRPr="00BA0336" w:rsidRDefault="00481378" w:rsidP="00BA03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провед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ению мониторинговых процедур на 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определения уровня финансов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грамотности детей на момент з</w:t>
            </w:r>
            <w:r w:rsidR="008D2E92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авершения реализации проекта</w:t>
            </w:r>
            <w:r w:rsidR="00376D95" w:rsidRPr="00B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42978" w:rsidRPr="00BA0336" w:rsidRDefault="00C42978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2978" w:rsidRPr="00BA0336" w:rsidRDefault="00C42978" w:rsidP="00BA0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C42978" w:rsidRPr="00BA0336" w:rsidSect="00BA03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2978" w:rsidRPr="00BA0336" w:rsidRDefault="00D075E8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</w:t>
      </w:r>
      <w:r w:rsidR="00C42978" w:rsidRPr="00BA0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.Календарный план проекта </w:t>
      </w:r>
      <w:r w:rsidR="00146C49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«Дошкольная академия финансов»</w:t>
      </w:r>
    </w:p>
    <w:tbl>
      <w:tblPr>
        <w:tblStyle w:val="a6"/>
        <w:tblpPr w:leftFromText="180" w:rightFromText="180" w:vertAnchor="text" w:horzAnchor="margin" w:tblpY="33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371"/>
        <w:gridCol w:w="2127"/>
        <w:gridCol w:w="2126"/>
        <w:gridCol w:w="3118"/>
      </w:tblGrid>
      <w:tr w:rsidR="00C42978" w:rsidRPr="00BA0336" w:rsidTr="00C42978">
        <w:trPr>
          <w:trHeight w:val="660"/>
        </w:trPr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C42978" w:rsidRPr="00BA0336" w:rsidTr="00C42978">
        <w:tc>
          <w:tcPr>
            <w:tcW w:w="15417" w:type="dxa"/>
            <w:gridSpan w:val="6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нормативно</w:t>
            </w:r>
            <w:proofErr w:type="gram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правовых документов, научно - методической литературы для обеспечения для успешной реализации проекта.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2978" w:rsidRPr="00BA0336" w:rsidRDefault="004813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 – правовое, методическое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финансовой грамотности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и пополнение материально – технической базы для формирования и развития финансовой грамотности дошкольников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 пространственная среда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методических рекомендаций для педагогов по изучению литературы по финансовой грамотности дошкольников</w:t>
            </w:r>
          </w:p>
          <w:p w:rsidR="00C42978" w:rsidRPr="00BA0336" w:rsidRDefault="00E0027A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диагностического</w:t>
            </w:r>
            <w:proofErr w:type="gramEnd"/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инструментария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2978" w:rsidRPr="00BA0336" w:rsidRDefault="004813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памятки. Диагностический инструментарий.</w:t>
            </w:r>
          </w:p>
        </w:tc>
      </w:tr>
      <w:tr w:rsidR="00C42978" w:rsidRPr="00BA0336" w:rsidTr="00C42978">
        <w:tc>
          <w:tcPr>
            <w:tcW w:w="15417" w:type="dxa"/>
            <w:gridSpan w:val="6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с педагогами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анкетирования  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 дошкольном образовании».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2978" w:rsidRPr="00BA0336" w:rsidRDefault="004813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(аналитическая справка)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семинара на тему: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финансовой грамотности дошкольников в игровой деятельности» 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2978" w:rsidRPr="00BA0336" w:rsidRDefault="004813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проектов в группах старшего дошкольного возраста в соответствии с темами разделов: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продукт (товар);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и цена (стоимость);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экономические навыки и привычки в быту.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3"/>
              </w:numPr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«Реклама: правда и ложь, разум и чувства, желания и возможности»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481378" w:rsidRPr="00BA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  <w:r w:rsidRPr="00BA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481378" w:rsidRPr="00BA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декабрь 2022</w:t>
            </w:r>
            <w:r w:rsidRPr="00BA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Создание картотек: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9"/>
              </w:numPr>
              <w:tabs>
                <w:tab w:val="left" w:pos="709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по финансовой грамотности для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детей  старшего</w:t>
            </w:r>
            <w:proofErr w:type="gramEnd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</w:t>
            </w:r>
          </w:p>
          <w:p w:rsidR="00C42978" w:rsidRPr="00BA0336" w:rsidRDefault="00C42978" w:rsidP="00BA0336">
            <w:pPr>
              <w:pStyle w:val="a5"/>
              <w:numPr>
                <w:ilvl w:val="0"/>
                <w:numId w:val="9"/>
              </w:numPr>
              <w:tabs>
                <w:tab w:val="left" w:pos="-108"/>
              </w:tabs>
              <w:ind w:left="0" w:firstLine="3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Картотека конспектов ООД и бесед по финансовой грамотности для </w:t>
            </w: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старшего</w:t>
            </w:r>
            <w:proofErr w:type="gram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возраста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Картотеки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«Мультзал» - подборка мультфильмов по формированию финансовой грамотности (Уроки тетушки Совы.)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323" w:rsidRPr="00BA033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 – развивающей среды, в соответствии с ФГОС, способствующей формированию 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финансовой грамотности дошкольников, центров Финансовой грамотности и наполнение их дидактическими играми.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 пополнение центров сюжетно-ролевых игр.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формирования 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финансовой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лепбука «Юные экономисты»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перспективного плана по работе с детьми по финансовой грамотности дошкольников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Перспективный план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– 2021 учебный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и дополнение проекта </w:t>
            </w:r>
            <w:r w:rsidR="00146C49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«Дошкольная академия финансов»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146C49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«Дошкольная академия финансов»</w:t>
            </w:r>
          </w:p>
        </w:tc>
      </w:tr>
      <w:tr w:rsidR="00C42978" w:rsidRPr="00BA0336" w:rsidTr="00C42978">
        <w:tc>
          <w:tcPr>
            <w:tcW w:w="534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2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консультаций и рекомендаций, папок-передвижек для родителей, тематических памяток по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финансовой грамотности дошкольников 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 w:rsidR="00C42978" w:rsidRPr="00BA0336" w:rsidTr="00C42978">
        <w:tc>
          <w:tcPr>
            <w:tcW w:w="15417" w:type="dxa"/>
            <w:gridSpan w:val="6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C42978" w:rsidRPr="00BA0336" w:rsidTr="00C42978">
        <w:tc>
          <w:tcPr>
            <w:tcW w:w="675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 </w:t>
            </w:r>
            <w:r w:rsidR="00146C49" w:rsidRPr="00BA0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46C49" w:rsidRPr="00BA0336">
              <w:rPr>
                <w:rFonts w:ascii="Times New Roman" w:hAnsi="Times New Roman" w:cs="Times New Roman"/>
                <w:sz w:val="24"/>
                <w:szCs w:val="24"/>
              </w:rPr>
              <w:t>Мой ребенок и финансовая грамота»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(аналитическая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справка)</w:t>
            </w:r>
          </w:p>
        </w:tc>
      </w:tr>
      <w:tr w:rsidR="00C42978" w:rsidRPr="00BA0336" w:rsidTr="00C42978">
        <w:tc>
          <w:tcPr>
            <w:tcW w:w="675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консультаций, оформление папок –передвижек,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буклетов на тему 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формировании финансовой грамотности детей дошкольного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возраста »</w:t>
            </w:r>
            <w:proofErr w:type="gramEnd"/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Папки-передвижки,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буклеты.</w:t>
            </w:r>
          </w:p>
        </w:tc>
      </w:tr>
      <w:tr w:rsidR="00C42978" w:rsidRPr="00BA0336" w:rsidTr="00C42978">
        <w:tc>
          <w:tcPr>
            <w:tcW w:w="675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71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образовательный процесс по обучению дошкольников финансовой грамотности (проведение деловых игр, изготовление поделок,</w:t>
            </w:r>
            <w:r w:rsidR="00146C49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и </w:t>
            </w: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с родителями «По дорогам финансовой грамотности»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Вовлечение родителей в понимание важности финансово-экономического образования дошкольников.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представление родителей об их роли в развитии финансовой грамотности дошкольников.</w:t>
            </w:r>
          </w:p>
          <w:p w:rsidR="001F7323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 и родителей</w:t>
            </w:r>
          </w:p>
        </w:tc>
      </w:tr>
      <w:tr w:rsidR="00C42978" w:rsidRPr="00BA0336" w:rsidTr="00C42978">
        <w:tc>
          <w:tcPr>
            <w:tcW w:w="15417" w:type="dxa"/>
            <w:gridSpan w:val="6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с детьми</w:t>
            </w:r>
          </w:p>
        </w:tc>
      </w:tr>
      <w:tr w:rsidR="00C42978" w:rsidRPr="00BA0336" w:rsidTr="00C42978">
        <w:tc>
          <w:tcPr>
            <w:tcW w:w="675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реализацией проекта </w:t>
            </w:r>
            <w:r w:rsidR="00146C49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«Дошкольная академия финансов»</w:t>
            </w:r>
            <w:r w:rsidR="00E0027A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- декабр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2022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C42978" w:rsidRPr="00BA0336" w:rsidTr="00C42978">
        <w:tc>
          <w:tcPr>
            <w:tcW w:w="675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мероприятие: Викторина «Что? Где? Почем?»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</w:tbl>
    <w:p w:rsidR="00C42978" w:rsidRPr="00BA0336" w:rsidRDefault="00C42978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323" w:rsidRPr="00BA0336" w:rsidRDefault="001F7323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36" w:rsidRDefault="00BA0336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2978" w:rsidRPr="00BA0336" w:rsidRDefault="00D075E8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C42978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.Перспективный план по работе с детьми</w:t>
      </w:r>
    </w:p>
    <w:p w:rsidR="00C42978" w:rsidRPr="00BA0336" w:rsidRDefault="00C42978" w:rsidP="00BA03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формированию основ финансовой грамотности у дошкольников</w:t>
      </w:r>
    </w:p>
    <w:tbl>
      <w:tblPr>
        <w:tblStyle w:val="a6"/>
        <w:tblpPr w:leftFromText="180" w:rightFromText="180" w:vertAnchor="text" w:horzAnchor="margin" w:tblpY="28"/>
        <w:tblW w:w="15417" w:type="dxa"/>
        <w:tblLook w:val="04A0" w:firstRow="1" w:lastRow="0" w:firstColumn="1" w:lastColumn="0" w:noHBand="0" w:noVBand="1"/>
      </w:tblPr>
      <w:tblGrid>
        <w:gridCol w:w="1560"/>
        <w:gridCol w:w="38"/>
        <w:gridCol w:w="3897"/>
        <w:gridCol w:w="4819"/>
        <w:gridCol w:w="5103"/>
      </w:tblGrid>
      <w:tr w:rsidR="00C42978" w:rsidRPr="00BA0336" w:rsidTr="00C42978">
        <w:trPr>
          <w:trHeight w:val="395"/>
        </w:trPr>
        <w:tc>
          <w:tcPr>
            <w:tcW w:w="1598" w:type="dxa"/>
            <w:gridSpan w:val="2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897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блок,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C42978" w:rsidRPr="00BA0336" w:rsidTr="00C42978">
        <w:trPr>
          <w:trHeight w:val="1695"/>
        </w:trPr>
        <w:tc>
          <w:tcPr>
            <w:tcW w:w="1598" w:type="dxa"/>
            <w:gridSpan w:val="2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97" w:type="dxa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«Труд и продукт труда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(товар)»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формировать представления о содержании деятельности людей некоторых новых и известных профессий, предпочитая профессии родителей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•воспитывать чувство уважения к людям, умеющих трудиться и честно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зарабатывать деньги;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•поощрять желание и стремление детей быть занятыми полезной деятельностью, помогать взрослым;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стимулировать деятельность «по интересам», проявление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 и изобретательности.</w:t>
            </w: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ООД "Почему </w:t>
            </w:r>
            <w:r w:rsidR="0045556C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взрослые работают?»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«Моя будущая профессия», «Как я помогаю близким», «Мои добрые дела»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представление о том, что труд является средством удовлетворения потребностей человека и источником дохода.</w:t>
            </w:r>
          </w:p>
        </w:tc>
      </w:tr>
      <w:tr w:rsidR="00C42978" w:rsidRPr="00BA0336" w:rsidTr="00C42978">
        <w:trPr>
          <w:trHeight w:val="54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«Игрушка своими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руками»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изображение любимой игрушки из частей, правильно передавая их форму и относительную величину.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978" w:rsidRPr="00BA0336" w:rsidTr="00C42978">
        <w:trPr>
          <w:trHeight w:val="73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о труде, профессиях, пословиц и поговорок, загадывание загадок о труде, профессиях.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обсуждение сказки К.Д. Ушинского «Два плуга»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и уточнить представление о труде, о профессиях, показать взаимосвязь между разными видами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978" w:rsidRPr="00BA0336" w:rsidTr="00C42978">
        <w:trPr>
          <w:trHeight w:val="2148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«Кто как работает?»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</w:t>
            </w:r>
            <w:r w:rsidR="001F7323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к добрым и трудолюбивым героям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сказок.</w:t>
            </w:r>
          </w:p>
        </w:tc>
      </w:tr>
      <w:tr w:rsidR="00C42978" w:rsidRPr="00BA0336" w:rsidTr="00C42978">
        <w:trPr>
          <w:trHeight w:val="21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«Какие ошибки допустил художник?»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и закрепить у детей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труде и лени,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профессиями взрослых</w:t>
            </w:r>
          </w:p>
        </w:tc>
      </w:tr>
      <w:tr w:rsidR="00C42978" w:rsidRPr="00BA0336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«Муль</w:t>
            </w:r>
            <w:r w:rsidR="001F7323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BA0336" w:rsidRDefault="001F7323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Рассказывает и показывает 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простых экономических </w:t>
            </w:r>
            <w:proofErr w:type="gramStart"/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знаниях,  формирует</w:t>
            </w:r>
            <w:proofErr w:type="gramEnd"/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RPr="00BA0336" w:rsidTr="00C42978">
        <w:trPr>
          <w:trHeight w:val="285"/>
        </w:trPr>
        <w:tc>
          <w:tcPr>
            <w:tcW w:w="1598" w:type="dxa"/>
            <w:gridSpan w:val="2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97" w:type="dxa"/>
            <w:vMerge w:val="restart"/>
          </w:tcPr>
          <w:p w:rsidR="00C42978" w:rsidRPr="00BA0336" w:rsidRDefault="001F7323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42978"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Деньги и цена (стоимость)».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•познакомить детей с деньгами разных стран и сформировать отношение к деньгам как к части культуры каждой страны;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•воспитывать начала разумного поведения в жизненных ситуациях,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 с деньгами, насущными потребностями семьи (воспитание разумного финансового поведения);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дать представление о том, что деньгами оплачивают результаты труда людей, деньги являются средством и условием материального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благополучия, достатка в жизни людей. </w:t>
            </w: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 общем о деньгах»</w:t>
            </w:r>
            <w:r w:rsidR="0045556C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и закрепить у детей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деньгах как о мере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стоимости, средств платежа 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накоплений; помочь осознать на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доступном старшим дошкольникам уровне взаимосвязь понятий «труд продукт-деньги» и «стоимость продукта в зависимости от его качества»</w:t>
            </w:r>
          </w:p>
        </w:tc>
      </w:tr>
      <w:tr w:rsidR="00C42978" w:rsidRPr="00BA0336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«Откуда берутся деньги и на что тратятся?»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детей понимание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важности процесса планирования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 и расходования денежных средств в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познакомить детей с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 доходов и расходов семьи; дать представление о планировании семейного бюджета; прививать бережливость к трате денег; научить рационально оценивать способы и средства выполнения желаний, корректировать собственные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потребности, выстраивать их иерархию и временную перспективу реализации.</w:t>
            </w:r>
          </w:p>
        </w:tc>
      </w:tr>
      <w:tr w:rsidR="00C42978" w:rsidRPr="00BA0336" w:rsidTr="00C42978">
        <w:trPr>
          <w:trHeight w:val="37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денег в России»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историей возникновения денег в России; помочь детям проследить эволюцию денежных знаков в нашей стране.</w:t>
            </w:r>
          </w:p>
        </w:tc>
      </w:tr>
      <w:tr w:rsidR="00C42978" w:rsidRPr="00BA0336" w:rsidTr="00C42978">
        <w:trPr>
          <w:trHeight w:val="34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на темы: «Доходы и расходы моей семьи»,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«Мы ходим за покупками», «Что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 быть бережливым».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Объяснить взаимосвязь между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экономическими и этическими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</w:t>
            </w:r>
          </w:p>
        </w:tc>
      </w:tr>
      <w:tr w:rsidR="00C42978" w:rsidRPr="00BA0336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Поделка «Копилка своими 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руками»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детей и родителей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том, где могут храниться деньги.</w:t>
            </w:r>
          </w:p>
        </w:tc>
      </w:tr>
      <w:tr w:rsidR="00C42978" w:rsidRPr="00BA0336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книжном уголке: просмотр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альбомов, карточек по темам «Деньги», «Бюджет семьи»,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«Покупки в магазине».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правильному отношению к деньгам, способам их зарабатывания и разумному их использованию.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ООД «Путешествие по сказкам»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начальных представлений о финансовой грамотности, рациональное использование бюджета.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занятие по мотивам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«Приключение монетки»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дошкольников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денежных знаках нашей страны.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познакомить детей с деньгами Российской Федерации; научить различать монеты разного достоинства; показать, что достижение результата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сообща и согласованно.</w:t>
            </w:r>
          </w:p>
        </w:tc>
      </w:tr>
      <w:tr w:rsidR="00C42978" w:rsidRPr="00BA0336" w:rsidTr="00C42978">
        <w:trPr>
          <w:trHeight w:val="33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 детьми смысла пословиц и поговорок о деньгах.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и поговорки о деньгах.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любознательность,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находчивость. уважение к результату труда, бережное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вещам</w:t>
            </w:r>
          </w:p>
        </w:tc>
      </w:tr>
      <w:tr w:rsidR="00C42978" w:rsidRPr="00BA0336" w:rsidTr="00C42978">
        <w:trPr>
          <w:trHeight w:val="220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обсуждение сказки Т.В. </w:t>
            </w: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Грековой</w:t>
            </w:r>
            <w:proofErr w:type="spell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«Клад»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«Найди клад»</w:t>
            </w:r>
            <w:r w:rsidR="0045556C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речи детей, воображения, мышления, памяти.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любознательность, находчивость.</w:t>
            </w:r>
          </w:p>
          <w:p w:rsidR="00C42978" w:rsidRPr="00BA0336" w:rsidRDefault="00C42978" w:rsidP="00BA0336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42978" w:rsidRPr="00BA0336" w:rsidTr="00C42978">
        <w:trPr>
          <w:trHeight w:val="356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«Банк»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предпосылок финансовой грамотности в рамках сюжетно-ролевой игры.</w:t>
            </w:r>
            <w:r w:rsidR="001F7323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игрового взаимодействия.</w:t>
            </w:r>
          </w:p>
        </w:tc>
      </w:tr>
      <w:tr w:rsidR="00C42978" w:rsidRPr="00BA0336" w:rsidTr="00C42978">
        <w:trPr>
          <w:trHeight w:val="498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«Муль</w:t>
            </w:r>
            <w:r w:rsidR="001F7323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зал» из серии «Азбука денег тётушки Совы» </w:t>
            </w:r>
          </w:p>
        </w:tc>
        <w:tc>
          <w:tcPr>
            <w:tcW w:w="5103" w:type="dxa"/>
          </w:tcPr>
          <w:p w:rsidR="00C42978" w:rsidRPr="00BA0336" w:rsidRDefault="001F7323" w:rsidP="00BA0336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0336">
              <w:rPr>
                <w:color w:val="000000"/>
              </w:rPr>
              <w:t xml:space="preserve">Рассказывает и показывает </w:t>
            </w:r>
            <w:r w:rsidR="00C42978" w:rsidRPr="00BA0336">
              <w:rPr>
                <w:color w:val="000000"/>
              </w:rPr>
              <w:t xml:space="preserve">о простых экономических </w:t>
            </w:r>
            <w:proofErr w:type="gramStart"/>
            <w:r w:rsidR="00C42978" w:rsidRPr="00BA0336">
              <w:rPr>
                <w:color w:val="000000"/>
              </w:rPr>
              <w:t>знаниях,  формирует</w:t>
            </w:r>
            <w:proofErr w:type="gramEnd"/>
            <w:r w:rsidR="00C42978" w:rsidRPr="00BA0336">
              <w:rPr>
                <w:color w:val="000000"/>
              </w:rPr>
              <w:t xml:space="preserve">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97" w:type="dxa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«Полезные экономические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 привычки в быту»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•формировать представление о том, что к вещам надо относиться с уважением, поскольку они сделаны руками людей, в них вложен труд, старание, любовь;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•воспитывать у детей навыки и привычки культурного взаимодействия с окружающим вещным миром, бережного отношения к вещам;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•воспитывать у детей способность делать осознанный выбор между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удовлетворением сиюминутных и долгосрочных, материальных и духовных, эгоистических и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альтруистических потребностей;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дать детям представление о творческом поиске лучшего решения (либо компромисса) в спорных ситуациях, в ситуациях трудного нравственного выбора и др</w:t>
            </w:r>
            <w:r w:rsidR="001F7323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на темы: «Игрушки моих родителей», «Моя любимая игрушка», «Моя копилка».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речи детей, воображения, мышления, памяти.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</w:t>
            </w: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любознательность,  находчивость</w:t>
            </w:r>
            <w:proofErr w:type="gram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978" w:rsidRPr="00BA0336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«Вторая жизнь моей игрушки».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978" w:rsidRPr="00BA0336" w:rsidTr="00C42978">
        <w:trPr>
          <w:trHeight w:val="42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Игра-эстафета «Хорошо — плохо»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Заложить основы экономических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и привычек в быту у детей с помощью подвижных игр.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рассказа Н. Носова «Заплатка»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художественные способности детей, воспитывать уважение к труду.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детям понимание того, что каждый продукт должен быть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качественным, для этого надо приложить много старания.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сказки К.И. Чуковского «Федорино горе»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смысла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пословиц и поговорок. 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художественные способности детей, воспитывать уважение к труду. Прививать детям понимание того, что каждый продукт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должен быть качественным, для этого надо приложить много старания.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978" w:rsidRPr="00BA0336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«Полезные экономические навыки и привычки в быту»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полезных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и привычек в быту</w:t>
            </w:r>
          </w:p>
        </w:tc>
      </w:tr>
      <w:tr w:rsidR="00C42978" w:rsidRPr="00BA0336" w:rsidTr="00C42978">
        <w:trPr>
          <w:trHeight w:val="36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1F7323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ООД с элементами игры </w:t>
            </w:r>
            <w:r w:rsidR="00C42978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страницам сказки «Цветик-семицветик»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терминов, как покупка, сделать покупку; формировать у детей понятия «хочу», «надо»; воспитывать нравственные понятия, чувство сострадания, желание помочь.</w:t>
            </w:r>
          </w:p>
        </w:tc>
      </w:tr>
      <w:tr w:rsidR="00C42978" w:rsidRPr="00BA0336" w:rsidTr="00C42978">
        <w:trPr>
          <w:trHeight w:val="40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спектакль «Денежкин домик»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том, где могут храниться деньги.</w:t>
            </w:r>
          </w:p>
        </w:tc>
      </w:tr>
      <w:tr w:rsidR="00C42978" w:rsidRPr="00BA0336" w:rsidTr="001F7323">
        <w:trPr>
          <w:trHeight w:val="138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Мульзал</w:t>
            </w:r>
            <w:proofErr w:type="spell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из серии «Азбука денег тётушки Совы»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рассказывает  и</w:t>
            </w:r>
            <w:proofErr w:type="gram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RPr="00BA0336" w:rsidTr="00C42978">
        <w:trPr>
          <w:trHeight w:val="563"/>
        </w:trPr>
        <w:tc>
          <w:tcPr>
            <w:tcW w:w="1598" w:type="dxa"/>
            <w:gridSpan w:val="2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97" w:type="dxa"/>
            <w:vMerge w:val="restart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«Реклама: правда и ложь,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разум и чувства, желания 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•дать представление о рекламе, ее назначении; поощрять объективное отношение детей к рекламе;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•отличать собственные потребности от навязанных рекламой;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формировать умение у детей правильно определять свои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финансовые возможности (прежде чем купить, подумай, хватит ли денег на все, что хочется).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о рекламе 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детей взвешенное,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отношение к рекламе.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у детей представления о рекламе, ее назначении, выработке рационального отношения к совершению покупки.</w:t>
            </w:r>
          </w:p>
        </w:tc>
      </w:tr>
      <w:tr w:rsidR="00C42978" w:rsidRPr="00BA0336" w:rsidTr="00C42978">
        <w:trPr>
          <w:trHeight w:val="105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</w:t>
            </w: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 «</w:t>
            </w:r>
            <w:proofErr w:type="gram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Путешествие в мир рекламы»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старших дошкольников экономического мышления, через ознакомление с наиболее доступными экономическими понятиями.</w:t>
            </w:r>
          </w:p>
        </w:tc>
      </w:tr>
      <w:tr w:rsidR="00C42978" w:rsidRPr="00BA0336" w:rsidTr="00C42978">
        <w:trPr>
          <w:trHeight w:val="390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«О какой сказке идет речь?»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викторины по мотивам известных детям сказок с целью обнаружить в них </w:t>
            </w: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присутствие рекламы</w:t>
            </w:r>
          </w:p>
        </w:tc>
      </w:tr>
      <w:tr w:rsidR="00C42978" w:rsidRPr="00BA0336" w:rsidTr="00C42978">
        <w:trPr>
          <w:trHeight w:val="28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темы: «Моя любимая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реклама», «Фантастическая реклама», «Реклама: правда и вымысел», «Реклама на плакатах»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первичные экономические понятия</w:t>
            </w:r>
          </w:p>
        </w:tc>
      </w:tr>
      <w:tr w:rsidR="00C42978" w:rsidRPr="00BA0336" w:rsidTr="00C42978">
        <w:trPr>
          <w:trHeight w:val="315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«Приключения Копеечки»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детей внимательное и бережное отношение к финансовым</w:t>
            </w:r>
          </w:p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документам; объективное восприятие рекламы.</w:t>
            </w:r>
          </w:p>
        </w:tc>
      </w:tr>
      <w:tr w:rsidR="00C42978" w:rsidRPr="00BA0336" w:rsidTr="00C42978">
        <w:trPr>
          <w:trHeight w:val="1703"/>
        </w:trPr>
        <w:tc>
          <w:tcPr>
            <w:tcW w:w="1598" w:type="dxa"/>
            <w:gridSpan w:val="2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Мульзал</w:t>
            </w:r>
            <w:proofErr w:type="spellEnd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из серии «Азбука денег тётушки Совы» </w:t>
            </w:r>
          </w:p>
        </w:tc>
        <w:tc>
          <w:tcPr>
            <w:tcW w:w="5103" w:type="dxa"/>
          </w:tcPr>
          <w:p w:rsidR="00C42978" w:rsidRPr="00BA0336" w:rsidRDefault="00C42978" w:rsidP="00BA033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A0336">
              <w:rPr>
                <w:color w:val="000000"/>
              </w:rPr>
              <w:t>рассказывает  и</w:t>
            </w:r>
            <w:proofErr w:type="gramEnd"/>
            <w:r w:rsidRPr="00BA0336">
              <w:rPr>
                <w:color w:val="000000"/>
              </w:rPr>
              <w:t xml:space="preserve"> показывает  о простых экономических знаниях,  формирует  правильное отношение детей к деньгам, показать как обращаться с ними, накапливать, тратить и вкладывать.</w:t>
            </w:r>
          </w:p>
        </w:tc>
      </w:tr>
      <w:tr w:rsidR="00C42978" w:rsidRPr="00BA0336" w:rsidTr="00C42978">
        <w:tc>
          <w:tcPr>
            <w:tcW w:w="1560" w:type="dxa"/>
          </w:tcPr>
          <w:p w:rsidR="00C42978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57" w:type="dxa"/>
            <w:gridSpan w:val="4"/>
          </w:tcPr>
          <w:p w:rsidR="006D59FE" w:rsidRPr="00BA0336" w:rsidRDefault="00C42978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</w:t>
            </w:r>
            <w:proofErr w:type="gramStart"/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6D59FE"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FE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gramEnd"/>
            <w:r w:rsidR="006D59FE"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экономическому воспитанию для детей подготовительной группы</w:t>
            </w:r>
          </w:p>
          <w:p w:rsidR="00C42978" w:rsidRPr="00BA0336" w:rsidRDefault="006D59FE" w:rsidP="00BA03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совестно с родителями «Путешествие в денежную страну»</w:t>
            </w:r>
          </w:p>
        </w:tc>
      </w:tr>
    </w:tbl>
    <w:p w:rsidR="00C42978" w:rsidRPr="00BA0336" w:rsidRDefault="00C4297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42978" w:rsidRPr="00BA0336" w:rsidSect="00BA033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713CE" w:rsidRPr="00BA0336" w:rsidRDefault="00D075E8" w:rsidP="00BA03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4713CE" w:rsidRPr="00BA0336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Играем в экономику: комплексные занятия, сюжетно-ролевые игры и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дидактические игры / авт.- сост. Л.Г. Киреева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. - Волгоград: Учитель, 2008г.-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169 с.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Лушникова Е.В. Как мы играем в 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экономику //Воспитатель ДОУ «ТЦ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СФЕРА» М.; 2008. № 11. с.75.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Липсиц И.В. Удивительные приключения в стране Экономика. М.: </w:t>
      </w:r>
      <w:proofErr w:type="spell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Витапресс</w:t>
      </w:r>
      <w:proofErr w:type="spell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, 2016.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Михайленко Н.Я., Короткова Н.А. Модель организации образовательного</w:t>
      </w:r>
    </w:p>
    <w:p w:rsidR="00727B20" w:rsidRPr="00BA0336" w:rsidRDefault="004713CE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процесса в старших группах детского сада // Дошкольное воспитание, 1995.</w:t>
      </w:r>
      <w:r w:rsidR="00727B20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5.Сборник методических материалов на основе на основе примерной парциальной образовательной программы дошкольного образования для детей 5–7 лет "Экономическое воспитание дошкольников"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6.СБОРНИК ДЕМОНСТРАЦИОННЫХ МАТЕРИАЛОВ на основе примерной парциальной образовательной программы дошкольного образования для детей 5–7 лет.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Слободчиков</w:t>
      </w:r>
      <w:proofErr w:type="spell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В.И., Короткова Н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.А., </w:t>
      </w:r>
      <w:proofErr w:type="spellStart"/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>Нежнов</w:t>
      </w:r>
      <w:proofErr w:type="spellEnd"/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П.Г., Кириллов И.Л.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как ступень системы общего образования: научная</w:t>
      </w:r>
    </w:p>
    <w:p w:rsidR="00727B20" w:rsidRPr="00BA0336" w:rsidRDefault="004713CE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/ Под ред. В.И. </w:t>
      </w:r>
      <w:proofErr w:type="spellStart"/>
      <w:r w:rsidRPr="00BA0336">
        <w:rPr>
          <w:rFonts w:ascii="Times New Roman" w:hAnsi="Times New Roman" w:cs="Times New Roman"/>
          <w:color w:val="000000"/>
          <w:sz w:val="24"/>
          <w:szCs w:val="24"/>
        </w:rPr>
        <w:t>Слоб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>одчикова</w:t>
      </w:r>
      <w:proofErr w:type="spellEnd"/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; М.: Институт развития 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РАО, 2005.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8. Стахович Л.В. Обучающий комплект «Азы финансовой культуры</w:t>
      </w:r>
      <w:proofErr w:type="gramStart"/>
      <w:r w:rsidRPr="00BA0336">
        <w:rPr>
          <w:rFonts w:ascii="Times New Roman" w:hAnsi="Times New Roman" w:cs="Times New Roman"/>
          <w:color w:val="000000"/>
          <w:sz w:val="24"/>
          <w:szCs w:val="24"/>
        </w:rPr>
        <w:t>».-</w:t>
      </w:r>
      <w:proofErr w:type="gramEnd"/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М. ВИТА-ПРЕСС, 2019.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Хламова</w:t>
      </w:r>
      <w:proofErr w:type="spell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Н.А. Формирование 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основ экономического воспитания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дошкольников в условиях детского сада // </w:t>
      </w:r>
      <w:proofErr w:type="gram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Свое издательство, 2015.39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. Шатова А.Д. Тропинка в эко</w:t>
      </w:r>
      <w:r w:rsidR="00B96A85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номику. Программа. Методические 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рекомендации. Конспекты занятий с детьми 5–7 лет. М.: «</w:t>
      </w:r>
      <w:proofErr w:type="spell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-Граф»</w:t>
      </w:r>
    </w:p>
    <w:p w:rsidR="004713CE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. Шатова А.Д. Тропинка в экономику. М.: «</w:t>
      </w:r>
      <w:proofErr w:type="spellStart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-Граф», 2015.</w:t>
      </w:r>
    </w:p>
    <w:p w:rsidR="00DA2B5A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713CE" w:rsidRPr="00BA0336">
        <w:rPr>
          <w:rFonts w:ascii="Times New Roman" w:hAnsi="Times New Roman" w:cs="Times New Roman"/>
          <w:color w:val="000000"/>
          <w:sz w:val="24"/>
          <w:szCs w:val="24"/>
        </w:rPr>
        <w:t>. Шатова А.Д. Экономическ</w:t>
      </w:r>
      <w:r w:rsidR="00DA2B5A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ое воспитание дошкольников. М.: </w:t>
      </w:r>
    </w:p>
    <w:p w:rsidR="00DA2B5A" w:rsidRPr="00BA0336" w:rsidRDefault="00727B20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33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A2B5A"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 "Экономическое воспитание дошкольников": форм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ирование предпосылок финансовой </w:t>
      </w:r>
      <w:r w:rsidR="00DA2B5A" w:rsidRPr="00BA0336">
        <w:rPr>
          <w:rFonts w:ascii="Times New Roman" w:hAnsi="Times New Roman" w:cs="Times New Roman"/>
          <w:color w:val="000000"/>
          <w:sz w:val="24"/>
          <w:szCs w:val="24"/>
        </w:rPr>
        <w:t>грамотности. Примерная парциальная образовательная програ</w:t>
      </w:r>
      <w:r w:rsidRPr="00BA0336">
        <w:rPr>
          <w:rFonts w:ascii="Times New Roman" w:hAnsi="Times New Roman" w:cs="Times New Roman"/>
          <w:color w:val="000000"/>
          <w:sz w:val="24"/>
          <w:szCs w:val="24"/>
        </w:rPr>
        <w:t xml:space="preserve">мма дошкольного образования для </w:t>
      </w:r>
      <w:r w:rsidR="00DA2B5A" w:rsidRPr="00BA0336">
        <w:rPr>
          <w:rFonts w:ascii="Times New Roman" w:hAnsi="Times New Roman" w:cs="Times New Roman"/>
          <w:color w:val="000000"/>
          <w:sz w:val="24"/>
          <w:szCs w:val="24"/>
        </w:rPr>
        <w:t>детей 5–7 лет.</w:t>
      </w:r>
    </w:p>
    <w:p w:rsidR="00DA2B5A" w:rsidRPr="00BA0336" w:rsidRDefault="00DA2B5A" w:rsidP="00BA03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5A" w:rsidRDefault="00DA2B5A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C47" w:rsidRDefault="007C1C47" w:rsidP="00DA2B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78" w:rsidRDefault="00C42978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45556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Pr="00C62698" w:rsidRDefault="0045556C" w:rsidP="00C6269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45556C" w:rsidRPr="00C62698" w:rsidRDefault="0045556C" w:rsidP="00C626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27A" w:rsidRPr="00C62698" w:rsidRDefault="00E0027A" w:rsidP="00C626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Семинар для педагогов «Формирование финансовой грамотности дошкольников в игровой деятельности»</w:t>
      </w:r>
    </w:p>
    <w:p w:rsidR="00E0027A" w:rsidRPr="00C62698" w:rsidRDefault="00E0027A" w:rsidP="00C6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          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первичных экономических представлений у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об экономических категориях.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ФГОС ДО ставит </w:t>
      </w:r>
      <w:r w:rsidRPr="00C626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задачу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общей культуры личности детей. Экономическая культура личности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дошкольника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характеризуется наличием первичных представлений об экономических категориях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бережливость, смекалка, трудолюбие, умение планировать дела. Без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сформированных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первичных экономических представлений невозможно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формирование 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Финансовая грамотность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особое качество человека, которое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формируется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с самого малого возраста и показывает умение самостоятельно зарабатывать деньги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грамотно ими управлять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В связи с этим, чтобы ребенок в будущем жил комфортной, обеспеченной жизнью, родители и мы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педагоги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должны объяснить своим детям следующие вопросы про деньги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такое деньги? Где их взять? Как ими правильно распоряжаться? Если у ребенка не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сформировать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 детей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возраста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экономика лишь на первый взгляд кажутся далекими друг от друга. Область экономической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– одна из жизненно важных, в которую ребенок погружается с детских лет. 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дошкольной педагогике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Нынешним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дошкольникам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предстоит жить в XXI 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Финансовая грамотность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дает возможность управлять своим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финансовым благополучием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Отсутствие элементарных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финансовых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знаний и навыков ограничивает возможности людей по принятию правильных решений для обеспечения своего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финансового благополучия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 возрасте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мы решаем задачи всестороннего развития личности. Сейчас предлагаю вам немного побыть детьми и поиграть в пазлы. Предлагаю вам сложить пазлы по порядку и прочитать, какой теме посвящается наш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семинар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первым буквам картинки)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 собирают слово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«Экономика»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Чтобы научить наших маленьких воспитанников экономическим понятиям, необходимо самим в них хорошо ориентироваться. А что же такое экономика?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Экономическое образование понимается как процесс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элементарных экономических представлений, знаний, понятий в соответствии с возрастными возможностями обучающихся.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Экономическое воспитание - часть общей системы воспитания, организованный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педагогический процесс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направленный на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формированию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хозяйственного отношения к материальным и духовным ценностям и </w:t>
      </w:r>
      <w:r w:rsidR="00C62698"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становлению,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начал ценностных ориентаций. Потребность в нем была всегда, но значимость значительно увеличилась в последние годы.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поневоле встречается с экономикой, даже если его не учат этому. Он узнает, что такое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«мое»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«твое»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«наше»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«обмен»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«деньги»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«цена»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«дорого»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«дешево»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«продать»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«заработать»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быстрее впитывают атмосферу новой реальности, лучше адаптируются к ней.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Это они будут осваивать новую картину мира, складывающуюся, в том числе и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интересно. Именно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возрасте у детей приобретается первичный опыт ориентировки в элементарных экономических явлениях,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формируется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основа в создании будущего экономического мышления.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Насыщение жизни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Первые познания об экономике дети получают в семье. Традиционно одной из основных задач семьи является ее хозяйственно-экономическая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Это, естественно, не самоцель, а необходимое условие жизни и развития семейных отношений.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Семейное экономическое воспитание имеет ряд особенностей и преимуществ по сравнению с другими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формами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общественного воспитания. Оно освящено авторитетом родителей, силой семейных традиций и обычаев.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нашем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учреждении рекомендовано использовать разнообразные методы и приемы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формирования у детей 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Такие как, организации детской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 через сюжетные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ролевые и дидактические игры с экономическим содержанием, ООД, изобразительную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увлекательные ситуационные задачи, загадки, кроссворды.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 1 сентября 2019 года детские сады могут использовать в своей работе с детьми образовательную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программу 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«Экономическое воспитание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формирование предпосылок 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».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разработана совместно Банком России и Минобрнауки России.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Программа для 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органично дополняет блоки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финансового образования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уже успешно внедряются в школах и вузах. Процесс обучения легко превратить в игру, понятную маленьким детям.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даны все необходимые для этого методики и материалы».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ориентирована на детей в возрасте от 5 до 7 лет. Она знакомит их с основными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финансово-экономическими терминами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труд и товар, деньги и цена,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также с этическими понятиями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честность, щедрость, экономность и трудолюбие.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В результате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получат представление о важности труда и мире профессий, торговле и семейном бюджете, доходах и расходах, деньгах России и других стран. Отдельный блок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программы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посвящен рекламе – для того, чтобы дети научились объективно ее оценивать и отличать свои реальные потребности от навязанных.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Еще одна задача </w:t>
      </w:r>
      <w:proofErr w:type="gramStart"/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программы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 –</w:t>
      </w:r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помочь малышам с раннего детства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сформировать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полезные экономические навыки и привычки. В частности, беречь свои и чужие вещи, поддерживать порядок, экономить свет и воду.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включает теоретические материалы и учебную литературу, а также примеры игр и конкурсов, детские сказки, пословицы и поговорки по каждой теме. На основе этих рекомендаций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могут разрабатывать уроки самостоятельно.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Основные задачи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программы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Помочь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дошкольнику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выработать следующие умения,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навыки и личностные качества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Понимать и ценить окружающий предметный мир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(мир вещей как результат труда людей)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Уважать людей, умеющих трудиться и честно зарабатывать деньги;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Осознавать взаимосвязь понятий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«труд-продукт-деньги»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«стоимость продукта в зависимости от его качества»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видеть красоту человеческого творения;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Признавать авторитетные качества человека –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хозяина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бережливость, рациональность, экономность, трудолюбие и вместе с тем – щедрость, благородство, честность, отзывчивость, сочувствие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(примеры меценатства, материальной взаимопомощи, поддержки и т. п.)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Рационально оценивать способы и средства выполнения желаний, корректировать собственные потребности, выстраивать временную перспективу реализации;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Применять полученные умения и навыки в реальных жизненных ситуациях.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lastRenderedPageBreak/>
        <w:t>Программа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состоит из четырех блоков (разделов,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связанных между собой задачами и содержанием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«Труд и продукт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(товар)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», «Деньги и цена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(стоимость)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»,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Реклама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: правда и ложь, разум и чувства, желания и возможности»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«Полезные экономические навыки и привычки в быту»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Экономическое воспитание старших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детства на первом месте, конечно, стоит индивидуально-семейная экономическая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грамотность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Вопрос участникам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Уважаемые коллеги, скажите кто их участников образовательного процесса должен принимать участие по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формированию у детей 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ориентирована на совместную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деятельность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участников образовательного процесса в следующем сочетании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 - воспитанник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воспитанники - родители.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Схема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педагог-воспитанник включает в себя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решают познавательные, практические,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игровые задачи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содержат идеи экономической целесообразности, нравственных ценностей, отношения к труду.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Логические задачи, задачи-шутки оживляют путь познания сложных экономических явлений. Они сочетают в себе элементы </w:t>
      </w:r>
      <w:proofErr w:type="spell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проблемности</w:t>
      </w:r>
      <w:proofErr w:type="spell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Созданные благоприятные, комфортные условия позволяют каждому ребенку найти собственный путь в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«экономику»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через игру, математику, рисование и т. д., обеспечивают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потребности в познании, способствуют умственному и личностному развитию.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Схема воспитанники-родители включает в себя 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Средства обучения </w:t>
      </w: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дошкольников финансово-экономической грамотности</w:t>
      </w:r>
      <w:r w:rsidRPr="00C626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Для организации изучения основ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должна быть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создана развивающая среда с учетом возрастных и индивидуальных особенностей воспитанников, специфики их образовательных потребностей и интересов. Для изучения основ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решающее значение имеют средства обучения.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Общепринято их деление на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демонстрационные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(применяемые взрослыми)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</w:t>
      </w:r>
      <w:proofErr w:type="gram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раздаточные  визуальные</w:t>
      </w:r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аудиальные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(для слухового восприятия)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 аудиовизуальные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(для зрительно-слухового восприятия)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 естественные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(натуральные)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искусственные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(созданные человеком)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реальные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(существующие)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виртуальные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существующие, но возможные)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В первую очередь рекомендуется испо</w:t>
      </w:r>
      <w:r w:rsid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льзовать средства, направленные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на развитие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 детей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чтения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(восприятия)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художественной литературы (книги для детского чтения, в том числе аудиокниги, иллюстративный материал);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познавательно-исследовательской (натуральные предметы для исследования,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макеты, карты, модели, картины и др.);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игровой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(игры, игрушки)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 трудовой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(оборудование и инвентарь для разных видов труда)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коммуникативной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(дидактический материал, электронные образовательные ресурсы)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продуктивной (оборудование и материалы для лепки, аппликации, рисования и конструирования);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Рекомендуется активно внедрять и использовать средства, носящие интерактивный характер, поскольку наличие обратной связи значительно повышает эффективность изучения.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Интеграция должна осуществляться гармонично, объединяя различные предметы для того, чтобы внести целостность в познание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дошкольником окружающего мира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в том числе его экономической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областей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 с основами 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проходит через взаимосвязь со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всеми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образовательными областями ФГОС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образования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способствует всестороннему развитию детей, позволяет с большей эффективностью подготовить их к обучению в школе. Главное - говорить ребёнку о сложном мире экономики на языке, ему понятном. Основная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форма обучения - игра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Именно через игру ребёнок осваивает и познаёт мир. Сделать экономику понятной помогут сюжетно- ролевые игры. Так, играя в профессии, дети постигают смысл труда, воспроизводят трудовые процессы взрослых и одновременно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«обучаются»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экономике.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Просмотр фрагмента мультфильма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«Простоквашино»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где кот </w:t>
      </w:r>
      <w:proofErr w:type="spell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Матроскин</w:t>
      </w:r>
      <w:proofErr w:type="spell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говорит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 я ничего покупать не буду. Я экономить буду…»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значить экономить? Интересно, как понимают дети значения этого слова?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«Маму в магазин провожает сын,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Три копейки ей даёт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Вот!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Купи мне самолёт.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А ещё ружьё, лопатку,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Танк, лошадку, шоколадку,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Самосвал, тетради, краски,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Маски, сказки и салазки!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Постарайся не забыть!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А на сдачу можешь даже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И свистульку мне купить…»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то есть представлению, откуда берутся деньги и как их правильно тратить, стоит учить с детства. Если ребенок будет чётко понимать, что деньги зарабатываются трудом, что каждая вещь или продукт имеют стоимость, он быстрее осознает устройство взрослого мира.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я вам предлагаю, отправиться в увлекательное путешествие в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C6269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игровой мир экономики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Экономические кроссворд.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1. Как называется то, что принадлежит одному человеку или группе людей?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(Собственность)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2. Плановое ведение хозяйства.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(Экономика)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3. Как называется договор между людьми, которые хотят что-то купить, продать, обменять?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(Сделка)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4. Чем становится собственность, если ее хотят продать, обменять?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(Товар)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5. Как называются ценные бумаги, при помощи которых делают покупки?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(Деньги)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6. Как называют человека, который продает товар?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(Продавец)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7. Обмен товарами без участия денег.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(Бартер)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Почему так важно учить ребенка </w:t>
      </w: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Как часто Вы сами испытываете стресс, связанный с деньгами? Когда Вы пытаетесь погасить ипотеку, или думаете о своем выходе на пенсию,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«денежный стресс»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несколько причин, почему так важно учить ребенка управлять своими деньгами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он был меньше подвержен стрессу, связанному с деньгами, когда станет взрослым.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Чтобы он имел возможность жить с комфортом.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у него была лучшая жизнь, чем у Вас.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Предлагаю поиграть - денежные пословицы по картинкам прочитать.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отгадывают пословицы по картинке и объясняют их смысл.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«Денег куры не клюют»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«Деньги лопатой гребут»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«Деньги на ветер бросать»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«Копейка рубль бережёт»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«Деньги любят счет»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имей сто рублей, а имей сто друзей»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Уважаемые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дети думают, можно купить всё, что хочешь? Иметь всё, что хочешь? Так ли это. Давайте проверим. Возьмите лист бумаги. На одной стороне нарисуйте яблоко. Теперь переверните листок, и на обратной стороне нарисуйте грушу. Хорошо. А сейчас возьмите ножницы и вырежьте, и яблоко, и грушу.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что вы так растерялись? Можно вырезать сразу оба фрукта? Конечно, это невозможно. Потому что лист бумаги один, </w:t>
      </w:r>
      <w:proofErr w:type="gram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если мы изначально хотели вырезать два рисунка, необходимо было заранее спланировать место на бумаге.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Так и с деньгами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любую покупку нужно планировать заранее.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Процесс познания экономики не прост, но с помощью сказок мы можем рассмотреть различные экономические понятия.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«Экономика в сказках»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1. В какой сказке мастерство героя-строителя спасло жизнь ему и его друзьям?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(Три поросенка)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Кто из героев сказок сочетал несколько профессий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дворника, мельника, пекаря.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(Колосок)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3. В какой сказке умение делать рекламу помогла главному герою отблагодарить за доброту?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(Кот в сапогах)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4. В какой сказке реклама сыграла злую шутку с главным героем?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(Как старик корову продавал)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В какой сказке сдобное изделие рационального использования продуктов </w:t>
      </w:r>
      <w:proofErr w:type="spell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купился</w:t>
      </w:r>
      <w:proofErr w:type="spell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лесть?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(Колобок)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6. В какой сказке умелый обмен привел к обогащению главного героя?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(лисичка со скалочкой)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7. Герои, какой сказки благодаря рациональному разделению труда имели выгоду в совместном сосуществовании?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(Теремок)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8. В какой сказке знание основных законов ведения сельского хозяйства помогли получать доход?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(вершки и корешки)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9. В каких сказках умение девиц вести домашнее хозяйство помогло получить доход?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(Морозко, Крошечка-</w:t>
      </w:r>
      <w:proofErr w:type="spellStart"/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Хаврошечка</w:t>
      </w:r>
      <w:proofErr w:type="spellEnd"/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Царевна-лягушка)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Уважаемые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! Знакомя детей с тем, что такое услуги и товары, мы показываем детям, что они встречаются не только в реальной жизни, но и в сказках. Тем самым воспитываем уважение к любой работе.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Скажите, пожалуйста, что такое товары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(это разные предметы, которые производят)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и что такое услуги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(это помощь, которую можно предоставить другому)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Предлагаю определить, по картинкам где товары, а где услуги.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«Услуги и товары»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(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 по картинкам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появляются на слайдах, определяют, кто производит товары, а кто предоставляет услугу).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Особое место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 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занимают сюжетно - ролевые игры, в них дети воспроизводят в ролях все то, что они видят вокруг себя в жизни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 взрослых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 Используя сюжетно - ролевые игры, для обучения детей азам экономики, мы в доступной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форме позволяем им сформировать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первичные представления, закреплять, обобщать и систематизировать их. Область экономической действительности - одна из жизненно важных, поэтому необходимо подготовить детей к жизни в социуме, научить их ориентироваться в происходящих экономических явлениях. Ведь человек, который уверен в своем будущем, чувствует себя гораздо лучше. И поэтому наши дети достойны того, чтобы стать успешными, активными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- образованными во взрослой самостоятельной жизни.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Какие сюжетные и ролевые игры по вашему мнению учат детей азам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Предлагаю рассмотреть несколько ситуаций.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• 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должен принести сдачу, даже если это всего 10 копеек, т. к. это не его деньги, не им заработанные. Ребенок не обращает на номинал денег, для него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«денежка»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10 рублей, что 10 копеек. Ребенок не принесет сдачу с 10, не принесет и со 100 рублей.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• Ребенку на день рождения подарили 1000 рублей, родители на семейном совете решили купить новые ботинки, а ребенку хотелось игрушку. Правильно ли поступили родители?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Нет, родители поступают не верно. В этом возрасте можно попытаться убедить, что ботинки ему нужнее, чем игрушка, заранее договориться, но не приказывать.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• Ребенок пошел в школу, родители начали платить ему деньги за оценки. Правильную ли мотивацию к учебе придумали родители?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Нет, за оценки платить ребенку нельзя. Потом скажет, что мало платишь, будете платить все больше и больше.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получить прибыль от продажи товара, его нужно выгодно продать.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Кто хочет свой товар продать,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Тот с нею должен подружиться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И будут так товар хвалить,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Что долго он не залежится.</w:t>
      </w:r>
    </w:p>
    <w:p w:rsidR="00E0027A" w:rsidRPr="00C62698" w:rsidRDefault="00E0027A" w:rsidP="00C6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Вы, конечно, догадались, что речь идет о РЕКЛАМЕ.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Уважаемые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! Скажите, пожалуйста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«Для чего нужна реклама?»</w:t>
      </w:r>
    </w:p>
    <w:p w:rsidR="00E0027A" w:rsidRPr="00C62698" w:rsidRDefault="00E0027A" w:rsidP="00C6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виды рекламы вы знаете?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(Газетные объявления, буклеты, телереклама, радиореклама, движущаяся реклама, щитовая реклама, крутящиеся рекламные щиты).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Сейчас вам предстоит возможность попробовать себя в роли рекламного агента.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Pr="00C6269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«Рекламный агент»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Молочный завод решил расширить ассортимент своей продукции. К лету они планируют начать выпуск двух новых сортов мороженого МОЛОЧНОЕ и ШОКОЛАДНОЕ. Придумайте слоган к рекламе мороженого.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характерно для хорошей рекламы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КРАТКОСТЬ, ОБРАЗНОСТЬ, ПРИВЛЕКАТЕЛЬНОСТЬ ДЛЯ ЗРИТЕЛЯ.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: Начинайте учить своих детей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 как можно раньше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формированию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детского возраста образа своей будущей семьи. Необходимо так же помнить, что сегодняшние дети – это будущие участники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финансового рынка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вкладчики, заемщики, налогоплательщики. Именно поэтому обучение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целесообразно начинать уже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 возрасте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 у ребенка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формируется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внутренняя социальная позиция.</w:t>
      </w:r>
    </w:p>
    <w:p w:rsidR="00E0027A" w:rsidRPr="00C62698" w:rsidRDefault="00E0027A" w:rsidP="00C626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Любая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педагогическая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проблема может быть успешно решена только при условии активного взаимодействия детского сада и семьи. Совместная работа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 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детей. Вместе с тем отметим, что есть такие проблемы, в частности проблема экономического воспитания, когда родители могут многому научить самих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0027A" w:rsidRPr="00C62698" w:rsidRDefault="00E0027A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C62698">
      <w:pPr>
        <w:tabs>
          <w:tab w:val="left" w:pos="70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5556C" w:rsidRPr="00C62698" w:rsidRDefault="00E0027A" w:rsidP="00C6269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5905E6" w:rsidRPr="00C62698" w:rsidRDefault="005905E6" w:rsidP="00C6269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Викторина с родителями </w:t>
      </w:r>
      <w:r w:rsidRPr="00C6269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 дорогам финансовой грамотности»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Вовлечение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понимание важности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финансово-экономического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образования дошкольников. 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представление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 их роли в развитии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грамотности дошкольников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 и оборудование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на тему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«Бюджет семьи - забота каждого</w:t>
      </w:r>
      <w:proofErr w:type="gramStart"/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домашнее задание, выполненное </w:t>
      </w:r>
      <w:r w:rsidRPr="00C6269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наглядная агитация.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для проведения конкурсов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маркеры, фломастеры, тонированные листы бумаги, ножницы, мешочки с деньгами, маски, денежные купюры, мешочки для фишек, фишки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«умник»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5E6" w:rsidRPr="00C62698" w:rsidRDefault="005905E6" w:rsidP="00C626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Ход мероприятия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C62698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proofErr w:type="gramEnd"/>
      <w:r w:rsidRPr="00C626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заходя в зал вытягивают из шкатулки бумажный кусочек, который является фрагментом денежной купюры, какого-либо достоинства, рассаживаются.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Вступительное слово педагога.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вечер,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дорогие друзья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 </w:t>
      </w:r>
      <w:r w:rsidRPr="00C6269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финансов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Многие из вас сейчас про себя подумали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«Какая </w:t>
      </w:r>
      <w:r w:rsidRPr="00C6269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 для наших малышей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Чтобы разобраться в этом вопросе внимательно вслушайтесь в фразу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грамотность-это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грамотно ими управлять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стоит пренебрегать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финансовым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подразумевает не просто разговоры, но и реальные действия. Сейчас наши детки - еще малыши. И начнем мы с азов. Наша с вами совместная задача- воспитание бережного отношения к игрушкам, вещам, предметам окружающего мира, природе, прививать у детей привычку к труду. Но сегодня наша встреча- это не лекция. Мы начнем,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дорогие друзья нашу финансовую грамотность с себя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для начала взгляните на те бумажные кусочки, которые вы взяли вначале. Составив кусочки </w:t>
      </w:r>
      <w:proofErr w:type="gram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купюры</w:t>
      </w:r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образуете команды для участия в нашей увлекательной игре. И так, я предлагаю первой команде название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6269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Финансисты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вторая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«Экономисты»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третья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«Банкиры»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у нас необычная встреча. В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финансовую игру поиграем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во что горазд, узнаем. Не доллар, не рубль, не финт и не тугрик. Знакомьтесь, наша валюта- умник! Почет и хвала тому будет, кто больше умников добудет.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настроиться на игру, проведем разминку. Ответы в разминке не оцениваются.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Разминка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Что считать в чужом кармане не хорошо, но очень интересно?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(деньги)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Делать это ни в чужом, ни тем паче в своем доме не стоит, деньги выжить можно?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(свистеть)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Что сколачивают из денег?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(капитал)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Какое животное всегда при деньгах?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(поросенок)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так, начнем! Первое задание. «Если хочешь быть богатым, нужно быть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 грамотным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Каждый день мы имеем дело с деньгами, постоянно от них зависим. Многие маленькие дети не знают, что такое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«деньги»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они уже улавливают значимость этого явления. Это слово и все, что с ним связанно, довольно рано становится для ребенка интереснее и привлекательным. Почему, если есть деньги, то и кукла тоже есть.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Вопрос. Определите, каким государствам принадлежат названия денег.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команда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Злотый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(Польша)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Рупия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(Индия)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Донг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(Вьетнам)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 команда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Шекель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(Израиль)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Юань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(Китай)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Доллар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(США)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команда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Тугрик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(Монголия)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Фунт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(Англия)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Иена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(Япония)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нашему эксперту.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Эксперт. Все команды справились с заданием и получают по 3 умника.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№2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быстрее?»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Раньше у людей не было копилок и деньги хранили в мешочках, чулочках, носочках. У нас замечательные носочки с монетками. Ваша задача, как можно скорее пересчитать содержимое. Кто первый, поднимает мешочек вверх.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Эксперт раздает мешочки. Команды выполняют задание.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 получают-3 умника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Вторые- 2 умника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Третьи- 1 умник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№3. Планирование.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Перед вами лист бумаги, маркер и ножницы. Нарисуйте на первой стороне листа яблоко, а на другой грушу. А теперь вырежьте и </w:t>
      </w:r>
      <w:proofErr w:type="gram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яблоко</w:t>
      </w:r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грушу.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мы изначально хотим вырезать оба рисунка, необходимо заранее спланировать место на бумаге. Так и с деньгами - их нужно планировать заранее.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Эксперт оценивает по одному умнику.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№4.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ребенка нет без мамы, сбыта нету без рекламы»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любят все дети?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(конфеты)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предлагаю Вам побыть рекламными агентами. Перед вами фломастеры и листы бумаги для фона.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придумать рисунок </w:t>
      </w:r>
      <w:proofErr w:type="spell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обережки</w:t>
      </w:r>
      <w:proofErr w:type="spell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фантика для конфеты под названием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«Кис-кис»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разрекламировать свой товар.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Эксперт-оценка по два умника.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команда проявила творчество, смекалку, умело разрекламировали свой товар.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№5 Творческое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Вначале нашей встрече я рассказала вам о том, что означает понятие </w:t>
      </w:r>
      <w:r w:rsidRPr="00C626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грамотности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раннего возраста. Это воспитание бережного отношения ко всему, что его окружает, воспитание привычки к труду. Попробуем на примере детских потешек раскрыть эту тему. Перед вами текст потешки, атрибуты. Я буду читать текст, а вы изображать действия.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команда. Сорока – белобока кашу варила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Деток кормила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 – он в лес ходил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 – он дрова рубил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 - он воду носил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 – он печку топил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этому не дала – он ничего не делал.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что-то получить, необходимо трудиться.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команда. Я открою тайну,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стало ясно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не стану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Обижать напрасно.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Замурлычет кошка,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Даст себя погладить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 лизнет ладошку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 мной поладит.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Бережно относиться ко всему живому.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 команда. Хороши у нас игрушки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Куклы, мишки и хлопушки.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весело играть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</w:t>
      </w:r>
      <w:proofErr w:type="spellEnd"/>
      <w:proofErr w:type="gramEnd"/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надо забывать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 - не люди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 понимают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очень не любят, когда их ломают.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игрушки дружат с нами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Обижать мы их не станем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Поиграем, а потом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место уберем.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Бережно относись к игрушкам.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– один умник.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последний наш конкурс </w:t>
      </w:r>
      <w:r w:rsidRPr="00C626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«Вложение»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как можно больше вложить денежных купюр в банк за одну минуту. Подсчитать количество купюр. У кого больше.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- 3 умника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или 1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каждая команда подсчитает свой бюджет.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Оценка эксперта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количеству умников побеждает команда…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 </w:t>
      </w:r>
      <w:r w:rsidRPr="00C626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дорогие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участники перед вами стоит непростая задача. Посовещайтесь и решите, как вы распределите свой бюджет. Перед вами два мешочка, в который вы можете распределить заработанные деньги.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деньги - это не смысл жизни, а инструмент, которым нужно научиться пользоваться.</w:t>
      </w:r>
    </w:p>
    <w:p w:rsidR="005905E6" w:rsidRPr="00C62698" w:rsidRDefault="005905E6" w:rsidP="00C626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Вручение золотых слитков.</w:t>
      </w:r>
    </w:p>
    <w:p w:rsidR="005905E6" w:rsidRPr="00C62698" w:rsidRDefault="005905E6" w:rsidP="00C6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5E6" w:rsidRDefault="005905E6" w:rsidP="005905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0336" w:rsidRDefault="00BA033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Pr="00C62698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5905E6" w:rsidRPr="00C62698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78" w:rsidRPr="00C62698" w:rsidRDefault="00461D78" w:rsidP="00461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98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461D78" w:rsidRPr="00C62698" w:rsidRDefault="00461D78" w:rsidP="00461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98">
        <w:rPr>
          <w:rFonts w:ascii="Times New Roman" w:hAnsi="Times New Roman" w:cs="Times New Roman"/>
          <w:b/>
          <w:sz w:val="24"/>
          <w:szCs w:val="24"/>
        </w:rPr>
        <w:t>«Мой ребенок и финансовая грамота»</w:t>
      </w:r>
    </w:p>
    <w:p w:rsidR="00461D78" w:rsidRPr="00C62698" w:rsidRDefault="00461D78" w:rsidP="00461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Уважаемые родители, просим Вас ответить на вопросы анкеты</w:t>
      </w:r>
    </w:p>
    <w:p w:rsidR="00461D78" w:rsidRPr="00C62698" w:rsidRDefault="00461D78" w:rsidP="00461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«Мой ребенок и финансовая грамота»</w:t>
      </w:r>
    </w:p>
    <w:p w:rsidR="00461D78" w:rsidRPr="00C62698" w:rsidRDefault="00461D78" w:rsidP="00461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1.Как Вы относитесь к реализации в группе проекта по финансовой грамотности?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считаю его необходимым, так как данный курс соответствует взглядам, потребностям и интересам ребенка;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положительно;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отрицательно;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 готов оценить значимость курса.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2.Как Вы думаете, с какого возраста нужно обучать детей экономике и финансам?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до 3-х лет;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в старшем дошкольном возрасте;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 в школе;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 вижу необходимости в таком обучении.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3.Знает ли ваш ребёнок, что такое экономика?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4.Нужно ли детей знакомить с экономикой?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5.Прививаете ли вы ребёнку первоначальные экономические навыки в быту?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bCs/>
          <w:sz w:val="24"/>
          <w:szCs w:val="24"/>
          <w:u w:val="single"/>
        </w:rPr>
        <w:t>6.Знает ли ваш ребёнок, что такое потребности?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7.Знает ли Ваш ребенок о деньгах (что такое «деньги», какие они бывают (например, копейки, рубли), откуда берутся деньги, кто их зарабатывает в вашей </w:t>
      </w:r>
      <w:proofErr w:type="gramStart"/>
      <w:r w:rsidRPr="00C62698">
        <w:rPr>
          <w:rFonts w:ascii="Times New Roman" w:hAnsi="Times New Roman" w:cs="Times New Roman"/>
          <w:bCs/>
          <w:sz w:val="24"/>
          <w:szCs w:val="24"/>
          <w:u w:val="single"/>
        </w:rPr>
        <w:t>семье  и</w:t>
      </w:r>
      <w:proofErr w:type="gramEnd"/>
      <w:r w:rsidRPr="00C626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т.п.? 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8.Нужно ли детям рассказывать о деньгах?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9.Как Вы относитесь к желанию детей иметь копилку?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Положительно.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Отрицательно.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10.Замечаете ли вы интерес у ребенка к домашней работе?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11.Как ребенок относится к труду?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Охотно принимается за дело.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-Неохотно принимается за дело.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12.Имеет ли ребенок постоянные обязанности дома?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lastRenderedPageBreak/>
        <w:t>13.Участвует ли ребенок в процессе планирования предстоящих покупок?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14.Знают ли дети профессии родителей?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15.Знает ли ребенок на, что тратятся деньги?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16.Рассказываете ли вы ребенку, откуда берутся деньги?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17.Формируете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18.Считаете ли вы необходимым привитие ребенку основ финансовой грамотности? Если нет, то почему?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Да.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Нет.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698">
        <w:rPr>
          <w:rFonts w:ascii="Times New Roman" w:hAnsi="Times New Roman" w:cs="Times New Roman"/>
          <w:sz w:val="24"/>
          <w:szCs w:val="24"/>
          <w:u w:val="single"/>
        </w:rPr>
        <w:t>19.Готовы ли Вы вместе с детьми участвовать в реализации проекта формированию предпосылок финансовой грамотности?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готовы;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не готовы;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- возможно.</w:t>
      </w: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78" w:rsidRPr="00C62698" w:rsidRDefault="00461D78" w:rsidP="0046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78" w:rsidRPr="00C62698" w:rsidRDefault="00461D78" w:rsidP="00461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98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461D78" w:rsidRPr="00C6269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78" w:rsidRPr="00C6269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698" w:rsidRDefault="00C6269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D78" w:rsidRPr="00C6269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461D78" w:rsidRPr="00C62698" w:rsidRDefault="00461D78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05E6" w:rsidRPr="00C62698" w:rsidRDefault="005905E6" w:rsidP="005905E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Финансовая грамотность детей.</w:t>
      </w: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Дайте ребенку знания о деньгах.</w:t>
      </w:r>
    </w:p>
    <w:p w:rsidR="005905E6" w:rsidRPr="00C62698" w:rsidRDefault="005905E6" w:rsidP="005905E6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C62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для ребенка быть финансово грамотным?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5905E6" w:rsidRPr="00C62698" w:rsidRDefault="005905E6" w:rsidP="005905E6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так важно учить ребенка финансовой грамотности?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</w:t>
      </w: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905E6" w:rsidRPr="00C62698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905E6" w:rsidRPr="00C62698" w:rsidRDefault="005905E6" w:rsidP="005905E6">
      <w:pPr>
        <w:pStyle w:val="ae"/>
        <w:numPr>
          <w:ilvl w:val="0"/>
          <w:numId w:val="11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05E6" w:rsidRPr="00C62698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905E6" w:rsidRPr="00C62698" w:rsidRDefault="005905E6" w:rsidP="005905E6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5905E6" w:rsidRPr="00C62698" w:rsidRDefault="005905E6" w:rsidP="005905E6">
      <w:pPr>
        <w:pStyle w:val="ae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нужно начинать учить ребенка финансовой грамотности?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Pr="00C62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05E6" w:rsidRPr="00C62698" w:rsidRDefault="005905E6" w:rsidP="005905E6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стоит разговаривать с ребенком о деньгах?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Pr="00C62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05E6" w:rsidRPr="00C62698" w:rsidRDefault="005905E6" w:rsidP="005905E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C6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5905E6" w:rsidRPr="007C4EF8" w:rsidRDefault="005905E6" w:rsidP="005905E6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05E6" w:rsidRPr="007C4EF8" w:rsidRDefault="005905E6" w:rsidP="005905E6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5E6" w:rsidRPr="007C4EF8" w:rsidRDefault="005905E6" w:rsidP="005905E6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C62698" w:rsidRDefault="00C62698" w:rsidP="00461D78">
      <w:pPr>
        <w:pStyle w:val="ae"/>
        <w:jc w:val="right"/>
        <w:rPr>
          <w:rFonts w:ascii="Times New Roman" w:hAnsi="Times New Roman" w:cs="Times New Roman"/>
          <w:sz w:val="28"/>
          <w:szCs w:val="24"/>
        </w:rPr>
      </w:pPr>
    </w:p>
    <w:p w:rsidR="005905E6" w:rsidRPr="00C62698" w:rsidRDefault="00461D78" w:rsidP="00C6269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C6269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06927" w:rsidRPr="00C62698" w:rsidRDefault="00306927" w:rsidP="00C626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ООД «Почему все взрослые работают?»</w:t>
      </w:r>
      <w:r w:rsidRPr="00C62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306927" w:rsidRPr="00C62698" w:rsidRDefault="00306927" w:rsidP="00C626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том, что труд является средством удовлетворения разнообразных потребностей человека и источником дохода.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понимание экономических категорий «потребности», «труд», «продукт труда», «профессия», «специальность»;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элементарных представлений о различных профессиях, специальностях;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картинки-путаницы с изображением людей различных профессий;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фрагмент мультфильма «Уроки тетушки Совы» (6-я серия) «Работа и зарплата»; 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раскраска с заданием;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картинка-задание «Людям каких профессий нужны эти вещи?»;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 карандаши.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детской деятельности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Зрительная гимнастика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четыре. – круговые движения глазами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мышки на квартире.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пили, чашки мыли, - глаза влево вправо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три денежки платили.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хочет платить, - зажмуриваем глаза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и водить.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6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прошлых занятиях мы с Вами говорили о труде и профессиях. Разные профессии помогают людям удовлетворять свои потребности.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Назовите профессии, которые вы знаете. 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все ли вы знаете, кем работают Ваши родители?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профессиях мам и пап.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думаете, зачем родители ходят на работу? 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с вами встретимся с героями мультфильма «Уроки тетушки Совы». И тетушка Сова расскажет, для чего нужно трудиться.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демонстрирует фрагмент мультфильма из серии «Азбука денег тетушки Совы - Работа и зарплата» 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мультфильма организуется беседа.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как вы поняли, о чем этот мультфильм? 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получают люди за работу? (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Зарплату</w:t>
      </w: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Всякая ли работа оплачивается? 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(Нет, домашняя работа не оплачивается, но она тоже необходима.)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значение имеет мамина работа на кухне для всей семьи?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Динамическая пауза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профессии играем - шагаем на месте, размахивая руками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</w:t>
      </w:r>
      <w:proofErr w:type="gramEnd"/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выбираем.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мечтаем поскорее - повороты влево, вправо, руки на поясе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с папой быть взрослее,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просто так мечтать, - руки за голову, прыжки на месте.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кем быть решить и стать.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размещает на доске картинки-путаницы с изображением людей различных профессий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художник нарисовал картины, но перепутал профессии людей. Найдите эти ошибки и расскажите, что он перепутал.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вас приглашаю поиграть в игру: «Угадай профессию по движениям». Дети делятся на две команды, каждая команда выбирает себе профессию и показывает какие-то действия, по которым другая команда отгадывает загаданную профессию 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(водитель крутит руль, скрипач играет на скрипке, парикмахер причесывает и стрижет, маляр красит, дворник подметает и т. п.)</w:t>
      </w: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они меняются местами.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создает проблемную ситуацию, чтобы подвести детей к пониманию значимости труда.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представим, что мы попали в сказочную страну. В нашей сказочной стране нет врачей (</w:t>
      </w:r>
      <w:r w:rsidRPr="00C62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учителей, полицейских, продавцов, строителей.</w:t>
      </w: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чему это может привести?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беседы дети приходят к выводу, что любая деятельность взрослых имеет результат труда для общества – делать людей здоровыми, образованными, обеспечивать порядок. Все, кто трудится, приносит пользу для людей.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 в раскраске с заданием. 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Какие профессии изображены на этих картинках? Раскрась картинки. Объясни, для чего нужны эти профессии.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Людям каких профессий нужны эти вещи? 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каждого упражнения воспитатель организует беседу с обсуждением того, что выполнено детьми.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узнали, что получают люди за свою работу – зарплату.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бывает самой разной… </w:t>
      </w:r>
      <w:proofErr w:type="gramStart"/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работа не оплачивается?</w:t>
      </w:r>
    </w:p>
    <w:p w:rsidR="00306927" w:rsidRPr="00C62698" w:rsidRDefault="00306927" w:rsidP="00C62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труд важен и полезен для людей. Нужно трудиться, чтобы всем пригодиться.</w:t>
      </w:r>
    </w:p>
    <w:p w:rsidR="005905E6" w:rsidRDefault="005905E6" w:rsidP="005905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F64063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F64063" w:rsidRDefault="00F64063" w:rsidP="00F64063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4063" w:rsidRDefault="00F64063" w:rsidP="00F64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«Откуда берутся деньги и на что тратятся?»</w:t>
      </w:r>
    </w:p>
    <w:p w:rsidR="00F64063" w:rsidRPr="009A19BA" w:rsidRDefault="00F64063" w:rsidP="00F640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сформировать у детей понимание важности процесса планирования получения и расходования денежных средств в семье.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познакомить детей с источниками доходов и расходов семьи;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дать представление о планировании семейного бюджета;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прививать бережливость к трате денег;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научить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понятия: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семейный бюджет, доходы, расходы, благотворитель, планирование расходов.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с буквами «Д» и «Р»;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«доходы« и «расходы»;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корзина, муляжи фруктов: груш и яблок. </w:t>
      </w:r>
    </w:p>
    <w:p w:rsidR="00F64063" w:rsidRDefault="00F64063" w:rsidP="00F6406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4063" w:rsidRPr="009A19BA" w:rsidRDefault="00F64063" w:rsidP="00F64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Здравствуйте, ребята!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Вы, конечно, знаете, кем работают ваши папа и мама. Кем бы они ни были по профессии — врачами, учителями, продавцами в супермаркете, полицейскими, парикмахерами, программистами — все они получают за свой труд деньги, которые называются заработной платой.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Деньги, дети, просто так не даются, их зарабатывают. Вот почему их нельзя красть, выпрашивать. Тем, кто еще или уже не способен трудиться, помогают. Например, вы,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еще не научились зарабатывать, поэтому вас обеспечивают родители и государство. Родители покупают вам продукты, одежду, игрушки, билеты в театр, кино и цирк. 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Люди с маленькими доходами (например, пенсионеры, инвалиды) не всегда могут 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благотворители. Благотворитель — это человек, который делает добрые дела для других людей, без всяких денег, бесплатно. Благотворитель — не обязательно богач. Помочь могут люди любого достатка: и деньгами, и вещами, и делом — особенно, если соберутся, что называется, «всем миром».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ваша семья может собрать одежду, из которой вы выросли, игрушки, в которые вы уже не играете, и передать семье, нуждающейся в помощи. Можно прийти в гости к пожилым людям и помочь помыть полы, посуду, почитать книги бабушке или дедушке. А какие добрые дела совершает ваша семья?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Итак, ваши родители ходят на работу и получают зарплату за свой труд. Бабушки и дедушки уже не работают, но получают деньги от государства — пенсию. Братья и сестры учатся в университетах, колледжах и также получают деньги от государства — стипендию.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Если сложить все деньги, которые получают члены семьи: зарплату мамы и папы, стипендию брата, пенсию бабушки, все это вместе будет называться доходами семьи.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вы приносите доход в свою семью? Нет, потому что вы еще ходите в сад, о вас заботятся родители. Но вы помогаете им хорошим поведением, послушанием, работой по дому (например, вытираете пыль).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что же ваша семья тратит деньги?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платит за свет, отопление, горячую и холодную воду, питание членов семьи, одежду, обувь, детский сад. Эти траты называются расходами семьи. </w:t>
      </w:r>
    </w:p>
    <w:p w:rsidR="00F64063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Давайте поиграем.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вами лежат две буквы: Д — означает доходы семьи, Р — означает расходы семьи. Я буду называть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предложение и показывать карти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нку. А вы внимательно слушаете и поднимаете вверх нужную карточку — с буквой Д или Р.</w:t>
      </w:r>
    </w:p>
    <w:p w:rsidR="00F64063" w:rsidRPr="009A19BA" w:rsidRDefault="00F64063" w:rsidP="00F640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ребята! Вы правильно ответили вопросы и выбрали нужные карточки.</w:t>
      </w:r>
    </w:p>
    <w:p w:rsidR="00F64063" w:rsidRDefault="00F64063" w:rsidP="00F640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E6" w:rsidRDefault="005905E6" w:rsidP="00E0027A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47A8" w:rsidRPr="00C62698" w:rsidRDefault="00FF47A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FF47A8" w:rsidRPr="00C6269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Конспект викторины по экономическому воспитанию </w:t>
      </w:r>
    </w:p>
    <w:p w:rsidR="00FF47A8" w:rsidRPr="00C6269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>совестно с родителями</w:t>
      </w:r>
    </w:p>
    <w:p w:rsidR="00D74D18" w:rsidRPr="00C62698" w:rsidRDefault="00D74D18" w:rsidP="00FF47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«Путешествие в денежную страну»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В игровой занимательной форме закрепить у детей экономические знания.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Воспитывать эмоционально - положительное отношение и интерес к деятельности экономического характера.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Оформление помещения в соответствии с </w:t>
      </w:r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игрой: плакаты с </w:t>
      </w:r>
      <w:proofErr w:type="gramStart"/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пословицами 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ребусы, кроссворды на экономич</w:t>
      </w:r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>ескую тему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>; надутые шарики для создания праздничной атмосферы.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Приглашение родителей.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Материалы: игровые деньги: монеты «1 рубль», «2 рубля», «5 рублей»; 5 конвертов с заданиями (на конвертах - изображения «отправителей»); кошельки для капитанов команд; модели «Состав семейного бюджета» и «Расходование семейного бюджета» в виде кругов с секторами; валюта разных стран мира (макеты); игровой магазин канцтоваров; листки цветной бумаги размером 10х15 см или 15х20 см, треугольные лекала; медали «Эконом» для членов команды победительницы; волчок с прикрепленной стрелкой.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 разбиваются на две команды, выбирают капитана и название команды. В состав жюри включают родителей, приглашенных на игру. Задания детям присылают в письмах герои сказок: Буратино, Петрушка, Дюймовочка, Незнайка, Чебурашка, Крокодил Гена.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Жюри «платит» за каждое выполненное задание. За правильный ответ - 2 «рубля» (2 монеты по 1 «рублю»), если ответ неполный - 1 «рубль», нет ответа - нет и денег. После выполнения задания команды получают возможность заработать дополнительный «рубль», ели правильно ответят на вопросы ведущего об экономических понятиях и отношениях.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Команды рассаживаются на стульчики по обе стороны от круглого стола, являющегося игровым полем. Порядок выполнения заданий определяются по стрелке волчка, который по очереди заводят капитаны. Волчок с прикрепленной к нему стрелкой устанавливается в центре стола. Игровое поле стола разбито на 6 секторов, в которые кладут письма с заданиями.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Команда - победительница, набравшая больше игровых денег, награждаются медалями «Эконом». Всем участникам игры вручают сладкие призы.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Ожидаемый результат: в результате викторины дети закрепляют полученные ранее знания мира финансов. Приобретают навыки командно</w:t>
      </w:r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>й игры в условиях соревнования.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b/>
          <w:color w:val="000000"/>
          <w:sz w:val="24"/>
          <w:szCs w:val="24"/>
        </w:rPr>
        <w:t>Ход игры</w:t>
      </w:r>
    </w:p>
    <w:p w:rsidR="00D74D18" w:rsidRPr="00C62698" w:rsidRDefault="00FF47A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Игровая мотивация.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Дети, вы любите смотреть телеигры? Я предлагаю вам поиграть в очень интересную игру - «Что? Где? Почем?», она напоминает веселые и увлекательные телевизионные игры КВН и «Что? Где? Когда?». Для игры нужно разбиться на две команды, выбрать капитана и название команды. Помните: капитан должен быть самым внимательным, находчивым и сообразительным.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Дети разбиваются на две команды, выбирают капитана и название одно из предложенных ведущим «Философы» и «Почемучки».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Команды, поприветствуйте друг друга и гостей. Команда «Философы».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Капитан: Мы пришли на КВН Помириться знаниями,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На вопросы отвечать, </w:t>
      </w: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дружно веселиться.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Дети: Мы соперникам свои говорим: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«С вами мы сразимся, </w:t>
      </w: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просто не сдадимся!» Команда «Почемучки».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Капитан: Вызов мы принимаем с почтеньем, </w:t>
      </w: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у нас сноровка, опыт и уменье.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Дети: Команде «Философов» шлем пламенный привет, </w:t>
      </w: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души желаем дать правильный ответ!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Представляю вам жюри, которое будет «платить» вам за выполненные вами задания.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Представитель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жюри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оглашает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правила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оценки</w:t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заданий</w:t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и</w:t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дополнительных 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«премиальных» вопросов.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Ведущий предлагает обеим командам подойти к игровому полю, дети получают инструкцию к игре.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Вот игровое поле и волчок со стрелкой. Узнав о том, что мы с вами хотим поиграть, герои сказок прислали вам, ребята, свои письма с заданиями. Посмотрите, кто нам прислал письма? Чье задание выполнять первым, нам подскажет волчок со стрелкой. В конце игры мы подсчитаем заработанную сумму вами денег и узнаем, чья команда победила. Победителей ждут призы.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Считалкой выбирают, капитан, чьей команды будет первым крутить волчок. Право крутить волчок можно предоставить по очереди и активным членам команд.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 (читает первое письмо). Привет вам от Чебурашки! Я скоро подрасту, и буду выбирать профессию. Дорогие команды, познакомьте меня с профессиями. Посмотрим, кто назовет их больше.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Дополнительные вопросы: зачем люди ходят на работу? Что такое профессия? (Главная работа человека, которой надо специально учиться, чтобы устроиться на работу). Где учат профессиям? (Институт, училище, колледж, академия, лицей, техникум, университет).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(читает второе письмо). Здравствуйте, ребята! Привет вам от Незнайки! Я предлагаю конкурс для капитанов: кто расскажет о бюджете своей семьи правильно и быстро? Команды помогайте!</w:t>
      </w:r>
    </w:p>
    <w:p w:rsidR="00D74D18" w:rsidRPr="00C62698" w:rsidRDefault="00FF47A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Ведущий: Дополнительные вопросы: что такое семейный бюджет? (Все деньги, которые получают члены семьи). Зарплата? (Деньги, которые получают люди за выполненную работу). На что тратятся деньги с семейного бюджета? (Деньги, потраченные на какие - </w:t>
      </w:r>
      <w:proofErr w:type="spell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нужды, потребности).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(читает третье письмо). Здравствуйте уважаемые родители! Помогите пожалуйста, мне разгадать ребусы, я очень надеюсь на вашу помощь.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предлагает родителям принять участие в игре. Родителям двух команд раздаются конверты с ребусами для разгадывания. В то время пока родители работаю, детям предлагается подсчитать заработанную ими сумму в игре.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Музыкальная пауза «Танец маленьких утят»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(читает четвертое письмо). Привет, привет вам от Петрушки! Я путешествовал с концертами по разным странам мира. Посылаю вам деньги этих стран. Назовите денежные знаки. В каких странах я побывал? Желаю успеха!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>Дополнительные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вопросы: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как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называются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ab/>
        <w:t>иностранн</w:t>
      </w:r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ые деньги? 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>(Валюта).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 ли в чужой стране платить деньгами своей страны? (Нельзя). Где их обменивают? (</w:t>
      </w:r>
      <w:proofErr w:type="gramStart"/>
      <w:r w:rsidRPr="00C6269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отделе валютных операций в банке).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Почему нельзя делать фальшивые деньги? (Это преступление, за которое могут наказать человека).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(читает пятое письмо). Привет вам от первоклассника! От меня, Буратино! Пора готовиться в школу, запасаться школьными принадлежностями. А вы умеете делать покупки? Тогда отправляйтесь в наш магазин канцтоваров и приобретите понравившийся вам товар. Какая команда быстрее и правильно расплатится за покупки?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Два члена жюри временно становятся «продавцами» в магазине «Канцтовары». Цены на товары не превышают 10 «рублей». </w:t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Каждую команду обслуживает один 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«продавец». Дети, выбрав «товар», отправляются в «банк за денежными средствами», но отсчитывает нужную сумму денег не «банкир», а сам ребенок. Правило: платить без сдачи.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Дополнительные вопросы: как называются бумажные деньги? (Купюры). Металлические деньги? (Монеты). Какие деньги появились первыми? (Монеты). Одежда, которую вы носите, - это товар? (Товар). А мебель в доме? (Товар).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(читает шестое письмо). Здравствуйте, дети! Пишет вам Дюймовочка. Помогите, пожалуйста, украсить зал к детскому празднику цветами, листочками и бабочками. Посылаю вам цветную бумагу и лекала. Какая из команд сумеет экономно использовать цветную бумагу, уместит на ней больше треугольников?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Нужно работать быстро и аккуратно, точно обводить лекала. Помните: треугольники не должны пересекаться. Закончив работу, посчитайте, сколько треугольников вы уместили на листе, а жюри посчитает их общее количество, у всех членов команды вместе, и выявит самую экономную команду.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задания.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Дополнительные вопросы: чему учит наука экономика? (Экономика учит быть хорошими хозяевами дома и своей</w:t>
      </w:r>
      <w:r w:rsidR="00FF47A8" w:rsidRPr="00C62698">
        <w:rPr>
          <w:rFonts w:ascii="Times New Roman" w:hAnsi="Times New Roman" w:cs="Times New Roman"/>
          <w:color w:val="000000"/>
          <w:sz w:val="24"/>
          <w:szCs w:val="24"/>
        </w:rPr>
        <w:t xml:space="preserve"> страны). Кого называют хорошим </w:t>
      </w:r>
      <w:r w:rsidRPr="00C62698">
        <w:rPr>
          <w:rFonts w:ascii="Times New Roman" w:hAnsi="Times New Roman" w:cs="Times New Roman"/>
          <w:color w:val="000000"/>
          <w:sz w:val="24"/>
          <w:szCs w:val="24"/>
        </w:rPr>
        <w:t>хозяином? (Человек, у которого порядок и достаточно денег, который умеет хорошо работать и отдыхать, делать желанные покупки) и т.п.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Жюри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gramStart"/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объявляет,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gramEnd"/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сколько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«заработала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денег»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каждая</w:t>
      </w:r>
      <w:r w:rsidR="00FF47A8" w:rsidRPr="00C626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команда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и</w:t>
      </w: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ab/>
        <w:t>капитанам выдаются выигранные «деньги».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Ведущий предлагает командам решить, как бы они поступили с деньгами: поделят их поровну, или дети примут какое - либо другое решение.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Ведущий дает нравственную оценку принятому решению, поощряет детей за самостоятельное, справедливое решение.</w:t>
      </w:r>
    </w:p>
    <w:p w:rsidR="00D74D18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i/>
          <w:color w:val="000000"/>
          <w:sz w:val="24"/>
          <w:szCs w:val="24"/>
        </w:rPr>
        <w:t>Жюри награждает значками «Экономами» членов команды - победительницы, а проигравшую команду утешительными призами - шоколадные монеты.</w:t>
      </w:r>
    </w:p>
    <w:p w:rsidR="0045556C" w:rsidRPr="00C62698" w:rsidRDefault="00D74D18" w:rsidP="00D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698">
        <w:rPr>
          <w:rFonts w:ascii="Times New Roman" w:hAnsi="Times New Roman" w:cs="Times New Roman"/>
          <w:color w:val="000000"/>
          <w:sz w:val="24"/>
          <w:szCs w:val="24"/>
        </w:rPr>
        <w:t>Ведущий: И мальчишки, и девчонки, и папы, и мамы – все были молодцы! Наша игра окончена, вы ребята, проявили себя настоящими Экономами.</w:t>
      </w:r>
    </w:p>
    <w:p w:rsidR="0045556C" w:rsidRPr="00C62698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56C" w:rsidRDefault="0045556C" w:rsidP="00C4297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2698" w:rsidRDefault="00C6269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556C" w:rsidRDefault="00FF47A8" w:rsidP="00FF47A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47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0E35F1" w:rsidRDefault="000E35F1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089" w:rsidRDefault="00C42978" w:rsidP="00FC4089">
      <w:pPr>
        <w:pStyle w:val="a7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0DB2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0D0DB2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Мульзал</w:t>
      </w:r>
      <w:proofErr w:type="spellEnd"/>
      <w:r w:rsidR="000D0DB2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C408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из серии </w:t>
      </w:r>
      <w:r w:rsidR="00FC4089">
        <w:rPr>
          <w:rStyle w:val="a8"/>
          <w:sz w:val="28"/>
          <w:szCs w:val="28"/>
          <w:bdr w:val="none" w:sz="0" w:space="0" w:color="auto" w:frame="1"/>
        </w:rPr>
        <w:t>«Азбука денег тётушки Совы»</w:t>
      </w:r>
      <w:r w:rsidR="00FC4089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FC4089">
        <w:rPr>
          <w:color w:val="000000"/>
          <w:sz w:val="28"/>
          <w:szCs w:val="28"/>
          <w:bdr w:val="none" w:sz="0" w:space="0" w:color="auto" w:frame="1"/>
        </w:rPr>
        <w:t>р</w:t>
      </w:r>
      <w:r w:rsidR="00FC408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ассказывает  и</w:t>
      </w:r>
      <w:proofErr w:type="gramEnd"/>
      <w:r w:rsidR="00FC408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показывает  о простых экономических знаниях,  формирует  правильное отношение детей к деньгам, показать как обращаться с ними, накапливать, тратить и вкладывать.</w:t>
      </w:r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Что такое деньги? (Уроки тетушки Совы) серия 1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15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https://www.youtube.com/watch?v=5Lxa29rzthY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Цена и ценные вещи (Уроки тетушки Совы) серия 2</w:t>
      </w:r>
      <w:r>
        <w:rPr>
          <w:rFonts w:ascii="Verdana" w:hAnsi="Verdana"/>
          <w:color w:val="000000"/>
          <w:sz w:val="21"/>
          <w:szCs w:val="21"/>
        </w:rPr>
        <w:br/>
      </w:r>
      <w:hyperlink r:id="rId16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=29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TvunofYQk</w:t>
        </w:r>
        <w:proofErr w:type="spellEnd"/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Семейный бюджет (Уроки тетушки Совы) серия 3</w:t>
      </w:r>
      <w:r>
        <w:rPr>
          <w:rFonts w:ascii="Verdana" w:hAnsi="Verdana"/>
          <w:color w:val="000000"/>
          <w:sz w:val="21"/>
          <w:szCs w:val="21"/>
        </w:rPr>
        <w:br/>
      </w:r>
      <w:hyperlink r:id="rId17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U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6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U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5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XlKTO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Карманные деньги (Уроки тетушки Совы) серия 4</w:t>
      </w:r>
      <w:r>
        <w:rPr>
          <w:rFonts w:ascii="Verdana" w:hAnsi="Verdana"/>
          <w:color w:val="000000"/>
          <w:sz w:val="21"/>
          <w:szCs w:val="21"/>
        </w:rPr>
        <w:br/>
      </w:r>
      <w:hyperlink r:id="rId18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Lf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0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lA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5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B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o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Умение экономить (Уроки тетушки Совы) серия 5</w:t>
      </w:r>
      <w:r>
        <w:rPr>
          <w:rFonts w:ascii="Verdana" w:hAnsi="Verdana"/>
          <w:color w:val="000000"/>
          <w:sz w:val="21"/>
          <w:szCs w:val="21"/>
        </w:rPr>
        <w:br/>
      </w:r>
      <w:hyperlink r:id="rId19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PSc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_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HldwIwU</w:t>
        </w:r>
        <w:proofErr w:type="spellEnd"/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Работа и зарплата (Уроки тетушки Совы) серия 6</w:t>
      </w:r>
      <w:r>
        <w:rPr>
          <w:rFonts w:ascii="Verdana" w:hAnsi="Verdana"/>
          <w:color w:val="000000"/>
          <w:sz w:val="22"/>
          <w:szCs w:val="22"/>
          <w:bdr w:val="none" w:sz="0" w:space="0" w:color="auto" w:frame="1"/>
        </w:rPr>
        <w:br/>
      </w:r>
      <w:hyperlink r:id="rId20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6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Z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9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jA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42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xXE</w:t>
        </w:r>
        <w:proofErr w:type="spellEnd"/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Потребности и возможности (Уроки тетушки Совы) серия 7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21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jtwIdTFPIaM</w:t>
        </w:r>
        <w:proofErr w:type="spellEnd"/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Осторожно: деньги! (Уроки тетушки Совы) серия 8</w:t>
      </w:r>
      <w:r>
        <w:rPr>
          <w:rFonts w:ascii="Verdana" w:hAnsi="Verdana"/>
          <w:color w:val="000000"/>
          <w:sz w:val="21"/>
          <w:szCs w:val="21"/>
        </w:rPr>
        <w:br/>
      </w:r>
      <w:hyperlink r:id="rId22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https://www.youtube.com/watch?v=YAdNg_JZoZA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Об экономике (Уроки тетушки Совы) серия 9</w:t>
      </w:r>
      <w:r>
        <w:rPr>
          <w:rFonts w:ascii="Verdana" w:hAnsi="Verdana"/>
          <w:color w:val="000000"/>
          <w:sz w:val="21"/>
          <w:szCs w:val="21"/>
        </w:rPr>
        <w:br/>
      </w:r>
      <w:hyperlink r:id="rId23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https://www.youtube.com/watch?v=QjrCzAapbFw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банке  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Уроки тетушки Совы) серия 10</w:t>
      </w:r>
      <w:r>
        <w:rPr>
          <w:rFonts w:ascii="Verdana" w:hAnsi="Verdana"/>
          <w:color w:val="000000"/>
          <w:sz w:val="21"/>
          <w:szCs w:val="21"/>
        </w:rPr>
        <w:br/>
      </w:r>
      <w:hyperlink r:id="rId24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9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tRRV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7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jRsA</w:t>
        </w:r>
        <w:proofErr w:type="spellEnd"/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Кредиты и депозиты   (Уроки тетушки Совы) серия 11</w:t>
      </w:r>
      <w:r>
        <w:rPr>
          <w:rFonts w:ascii="Verdana" w:hAnsi="Verdana"/>
          <w:color w:val="000000"/>
          <w:sz w:val="21"/>
          <w:szCs w:val="21"/>
        </w:rPr>
        <w:br/>
      </w:r>
      <w:hyperlink r:id="rId25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https://www.youtube.com/watch?v=a0t1TUihPHw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Безналичные деньги   (Уроки тетушки Совы) серия 12</w:t>
      </w:r>
      <w:r>
        <w:rPr>
          <w:rFonts w:ascii="Verdana" w:hAnsi="Verdana"/>
          <w:color w:val="000000"/>
          <w:sz w:val="21"/>
          <w:szCs w:val="21"/>
        </w:rPr>
        <w:br/>
      </w:r>
      <w:hyperlink r:id="rId26" w:history="1">
        <w:r>
          <w:rPr>
            <w:rStyle w:val="a9"/>
            <w:sz w:val="28"/>
            <w:szCs w:val="28"/>
            <w:bdr w:val="none" w:sz="0" w:space="0" w:color="auto" w:frame="1"/>
          </w:rPr>
          <w:t>https://www.youtube.com/watch?v=PPs547gYogg</w:t>
        </w:r>
      </w:hyperlink>
    </w:p>
    <w:p w:rsidR="00FC4089" w:rsidRDefault="00FC4089" w:rsidP="00FC4089">
      <w:pPr>
        <w:pStyle w:val="a7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Я вырасту богатым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   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Уроки тетушки Совы) серия 13</w:t>
      </w:r>
      <w:r>
        <w:rPr>
          <w:rFonts w:ascii="Verdana" w:hAnsi="Verdana"/>
          <w:color w:val="000000"/>
          <w:sz w:val="21"/>
          <w:szCs w:val="21"/>
        </w:rPr>
        <w:br/>
      </w:r>
      <w:hyperlink r:id="rId27" w:history="1"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https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://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www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.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com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/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watch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?</w:t>
        </w:r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v</w:t>
        </w:r>
        <w:r w:rsidRPr="00FC4089">
          <w:rPr>
            <w:rStyle w:val="a9"/>
            <w:sz w:val="28"/>
            <w:szCs w:val="28"/>
            <w:bdr w:val="none" w:sz="0" w:space="0" w:color="auto" w:frame="1"/>
          </w:rPr>
          <w:t>=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geS</w:t>
        </w:r>
        <w:proofErr w:type="spellEnd"/>
        <w:r w:rsidRPr="00FC4089">
          <w:rPr>
            <w:rStyle w:val="a9"/>
            <w:sz w:val="28"/>
            <w:szCs w:val="28"/>
            <w:bdr w:val="none" w:sz="0" w:space="0" w:color="auto" w:frame="1"/>
          </w:rPr>
          <w:t>96</w:t>
        </w:r>
        <w:proofErr w:type="spellStart"/>
        <w:r>
          <w:rPr>
            <w:rStyle w:val="a9"/>
            <w:sz w:val="28"/>
            <w:szCs w:val="28"/>
            <w:bdr w:val="none" w:sz="0" w:space="0" w:color="auto" w:frame="1"/>
            <w:lang w:val="en-US"/>
          </w:rPr>
          <w:t>GYlPeI</w:t>
        </w:r>
        <w:proofErr w:type="spellEnd"/>
      </w:hyperlink>
    </w:p>
    <w:p w:rsidR="00E322F5" w:rsidRDefault="00E322F5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2F5" w:rsidRDefault="00E322F5" w:rsidP="00D66D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0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</w:p>
    <w:p w:rsidR="009D153E" w:rsidRDefault="009D153E" w:rsidP="009D15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Картотека игр по финансовой грамотности </w:t>
      </w:r>
      <w:r w:rsidRPr="009D153E">
        <w:rPr>
          <w:rFonts w:ascii="Times New Roman" w:hAnsi="Times New Roman" w:cs="Times New Roman"/>
          <w:color w:val="000000"/>
          <w:sz w:val="28"/>
          <w:szCs w:val="28"/>
        </w:rPr>
        <w:t>для детей  старшего дошкольного возраста.</w:t>
      </w: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</w:p>
    <w:p w:rsidR="009D153E" w:rsidRDefault="009D153E" w:rsidP="009D15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53E"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ртотека конспектов ООД и бесед  по финансовой грамотности  </w:t>
      </w:r>
      <w:r w:rsidRPr="009D153E">
        <w:rPr>
          <w:rFonts w:ascii="Times New Roman" w:hAnsi="Times New Roman" w:cs="Times New Roman"/>
          <w:color w:val="000000"/>
          <w:sz w:val="28"/>
          <w:szCs w:val="28"/>
        </w:rPr>
        <w:t>для детей  старшего дошкольного возраста</w:t>
      </w:r>
    </w:p>
    <w:p w:rsidR="009D153E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1969" w:rsidRDefault="009D153E" w:rsidP="009D153E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11</w:t>
      </w:r>
    </w:p>
    <w:p w:rsidR="00521969" w:rsidRPr="009D153E" w:rsidRDefault="009D153E" w:rsidP="005219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3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«Откуда  берутся де</w:t>
      </w:r>
      <w:bookmarkStart w:id="0" w:name="_GoBack"/>
      <w:bookmarkEnd w:id="0"/>
      <w:r w:rsidRPr="009D153E">
        <w:rPr>
          <w:rFonts w:ascii="Times New Roman" w:hAnsi="Times New Roman" w:cs="Times New Roman"/>
          <w:color w:val="000000" w:themeColor="text1"/>
          <w:sz w:val="28"/>
          <w:szCs w:val="28"/>
        </w:rPr>
        <w:t>ньги  и зачем же они нам нужны»</w:t>
      </w:r>
    </w:p>
    <w:sectPr w:rsidR="00521969" w:rsidRPr="009D153E" w:rsidSect="00BA0336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31" w:rsidRDefault="00DA5531" w:rsidP="00F80CE5">
      <w:pPr>
        <w:spacing w:after="0" w:line="240" w:lineRule="auto"/>
      </w:pPr>
      <w:r>
        <w:separator/>
      </w:r>
    </w:p>
  </w:endnote>
  <w:endnote w:type="continuationSeparator" w:id="0">
    <w:p w:rsidR="00DA5531" w:rsidRDefault="00DA5531" w:rsidP="00F8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36" w:rsidRDefault="00BA033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539780"/>
      <w:docPartObj>
        <w:docPartGallery w:val="Page Numbers (Bottom of Page)"/>
        <w:docPartUnique/>
      </w:docPartObj>
    </w:sdtPr>
    <w:sdtContent>
      <w:p w:rsidR="00BA0336" w:rsidRDefault="00BA03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98">
          <w:rPr>
            <w:noProof/>
          </w:rPr>
          <w:t>39</w:t>
        </w:r>
        <w:r>
          <w:fldChar w:fldCharType="end"/>
        </w:r>
      </w:p>
    </w:sdtContent>
  </w:sdt>
  <w:p w:rsidR="00BA0336" w:rsidRDefault="00BA033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36" w:rsidRDefault="00BA03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31" w:rsidRDefault="00DA5531" w:rsidP="00F80CE5">
      <w:pPr>
        <w:spacing w:after="0" w:line="240" w:lineRule="auto"/>
      </w:pPr>
      <w:r>
        <w:separator/>
      </w:r>
    </w:p>
  </w:footnote>
  <w:footnote w:type="continuationSeparator" w:id="0">
    <w:p w:rsidR="00DA5531" w:rsidRDefault="00DA5531" w:rsidP="00F8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36" w:rsidRDefault="00BA03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36" w:rsidRDefault="00BA033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36" w:rsidRDefault="00BA03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4BA"/>
    <w:multiLevelType w:val="hybridMultilevel"/>
    <w:tmpl w:val="C3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2AC"/>
    <w:multiLevelType w:val="hybridMultilevel"/>
    <w:tmpl w:val="B37A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0A27"/>
    <w:multiLevelType w:val="hybridMultilevel"/>
    <w:tmpl w:val="6E86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7125"/>
    <w:multiLevelType w:val="hybridMultilevel"/>
    <w:tmpl w:val="410A85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22EFD"/>
    <w:multiLevelType w:val="hybridMultilevel"/>
    <w:tmpl w:val="C1BE1C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D3F412E"/>
    <w:multiLevelType w:val="hybridMultilevel"/>
    <w:tmpl w:val="0E228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17AE"/>
    <w:multiLevelType w:val="hybridMultilevel"/>
    <w:tmpl w:val="DF3238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D4D9E"/>
    <w:multiLevelType w:val="hybridMultilevel"/>
    <w:tmpl w:val="37B472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EEA3D68"/>
    <w:multiLevelType w:val="hybridMultilevel"/>
    <w:tmpl w:val="D116B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2"/>
    <w:rsid w:val="000115FE"/>
    <w:rsid w:val="00021A5A"/>
    <w:rsid w:val="0002327E"/>
    <w:rsid w:val="00042919"/>
    <w:rsid w:val="00054EC0"/>
    <w:rsid w:val="000871EA"/>
    <w:rsid w:val="0009526D"/>
    <w:rsid w:val="000D0DB2"/>
    <w:rsid w:val="000E35F1"/>
    <w:rsid w:val="00142886"/>
    <w:rsid w:val="00146C49"/>
    <w:rsid w:val="00170C9E"/>
    <w:rsid w:val="00181168"/>
    <w:rsid w:val="00187788"/>
    <w:rsid w:val="001E059E"/>
    <w:rsid w:val="001F7323"/>
    <w:rsid w:val="002653DA"/>
    <w:rsid w:val="00295265"/>
    <w:rsid w:val="002D6B69"/>
    <w:rsid w:val="002E6425"/>
    <w:rsid w:val="00306927"/>
    <w:rsid w:val="00313F69"/>
    <w:rsid w:val="003612EB"/>
    <w:rsid w:val="00363C60"/>
    <w:rsid w:val="00376D95"/>
    <w:rsid w:val="003770E9"/>
    <w:rsid w:val="00390948"/>
    <w:rsid w:val="004025DA"/>
    <w:rsid w:val="004423AA"/>
    <w:rsid w:val="0045556C"/>
    <w:rsid w:val="00461D78"/>
    <w:rsid w:val="004713CE"/>
    <w:rsid w:val="00481378"/>
    <w:rsid w:val="00493E23"/>
    <w:rsid w:val="00521969"/>
    <w:rsid w:val="00555975"/>
    <w:rsid w:val="00570AA0"/>
    <w:rsid w:val="00573F98"/>
    <w:rsid w:val="00585A92"/>
    <w:rsid w:val="005905E6"/>
    <w:rsid w:val="00597C4B"/>
    <w:rsid w:val="005B29E3"/>
    <w:rsid w:val="006002A7"/>
    <w:rsid w:val="00616424"/>
    <w:rsid w:val="006B38F3"/>
    <w:rsid w:val="006C0A22"/>
    <w:rsid w:val="006D1052"/>
    <w:rsid w:val="006D59FE"/>
    <w:rsid w:val="0070718A"/>
    <w:rsid w:val="0072120D"/>
    <w:rsid w:val="00726D0B"/>
    <w:rsid w:val="00727B20"/>
    <w:rsid w:val="0079364B"/>
    <w:rsid w:val="007C1C47"/>
    <w:rsid w:val="0080416F"/>
    <w:rsid w:val="00825F44"/>
    <w:rsid w:val="00852990"/>
    <w:rsid w:val="00865F37"/>
    <w:rsid w:val="008C6AA1"/>
    <w:rsid w:val="008D2E92"/>
    <w:rsid w:val="009A560E"/>
    <w:rsid w:val="009D153E"/>
    <w:rsid w:val="009D5C0C"/>
    <w:rsid w:val="00A25AC2"/>
    <w:rsid w:val="00A447E5"/>
    <w:rsid w:val="00AA3664"/>
    <w:rsid w:val="00B96A85"/>
    <w:rsid w:val="00BA0336"/>
    <w:rsid w:val="00BB669F"/>
    <w:rsid w:val="00BC460A"/>
    <w:rsid w:val="00C017FA"/>
    <w:rsid w:val="00C26A24"/>
    <w:rsid w:val="00C42978"/>
    <w:rsid w:val="00C62698"/>
    <w:rsid w:val="00C954D5"/>
    <w:rsid w:val="00CE02BB"/>
    <w:rsid w:val="00CE5564"/>
    <w:rsid w:val="00D03EA0"/>
    <w:rsid w:val="00D075E8"/>
    <w:rsid w:val="00D32E14"/>
    <w:rsid w:val="00D6151B"/>
    <w:rsid w:val="00D66D89"/>
    <w:rsid w:val="00D7095A"/>
    <w:rsid w:val="00D74D18"/>
    <w:rsid w:val="00DA2B5A"/>
    <w:rsid w:val="00DA5531"/>
    <w:rsid w:val="00DB2C39"/>
    <w:rsid w:val="00DE03EC"/>
    <w:rsid w:val="00E0027A"/>
    <w:rsid w:val="00E322F5"/>
    <w:rsid w:val="00E37AF5"/>
    <w:rsid w:val="00F64063"/>
    <w:rsid w:val="00F65839"/>
    <w:rsid w:val="00F80CE5"/>
    <w:rsid w:val="00FC4089"/>
    <w:rsid w:val="00FC5583"/>
    <w:rsid w:val="00FF47A8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1ABE8-65FD-46A2-B195-B16A9B1B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642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2E6425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Textbody">
    <w:name w:val="Text body"/>
    <w:basedOn w:val="a"/>
    <w:rsid w:val="002E64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2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D89"/>
    <w:pPr>
      <w:ind w:left="720"/>
      <w:contextualSpacing/>
    </w:pPr>
  </w:style>
  <w:style w:type="table" w:styleId="a6">
    <w:name w:val="Table Grid"/>
    <w:basedOn w:val="a1"/>
    <w:uiPriority w:val="59"/>
    <w:rsid w:val="0029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C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4089"/>
    <w:rPr>
      <w:b/>
      <w:bCs/>
    </w:rPr>
  </w:style>
  <w:style w:type="character" w:styleId="a9">
    <w:name w:val="Hyperlink"/>
    <w:basedOn w:val="a0"/>
    <w:uiPriority w:val="99"/>
    <w:semiHidden/>
    <w:unhideWhenUsed/>
    <w:rsid w:val="00FC408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CE5"/>
  </w:style>
  <w:style w:type="paragraph" w:styleId="ac">
    <w:name w:val="footer"/>
    <w:basedOn w:val="a"/>
    <w:link w:val="ad"/>
    <w:uiPriority w:val="99"/>
    <w:unhideWhenUsed/>
    <w:rsid w:val="00F8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CE5"/>
  </w:style>
  <w:style w:type="paragraph" w:styleId="ae">
    <w:name w:val="No Spacing"/>
    <w:uiPriority w:val="1"/>
    <w:qFormat/>
    <w:rsid w:val="0059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s://www.youtube.com/watch?v=Lf0s_lA5B_o" TargetMode="External"/><Relationship Id="rId26" Type="http://schemas.openxmlformats.org/officeDocument/2006/relationships/hyperlink" Target="https://www.youtube.com/watch?v=PPs547gYog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twIdTFPIa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youtube.com/watch?v=U6U5XlKTO_w" TargetMode="External"/><Relationship Id="rId25" Type="http://schemas.openxmlformats.org/officeDocument/2006/relationships/hyperlink" Target="https://www.youtube.com/watch?v=a0t1TUihPH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9TvunofYQk" TargetMode="External"/><Relationship Id="rId20" Type="http://schemas.openxmlformats.org/officeDocument/2006/relationships/hyperlink" Target="https://www.youtube.com/watch?v=t6Z9jA42xX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g9tRRV7jR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Lxa29rzthY" TargetMode="External"/><Relationship Id="rId23" Type="http://schemas.openxmlformats.org/officeDocument/2006/relationships/hyperlink" Target="https://www.youtube.com/watch?v=QjrCzAapbFw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youtube.com/watch?v=PSc_HldwIw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youtube.com/watch?v=YAdNg_JZoZA" TargetMode="External"/><Relationship Id="rId27" Type="http://schemas.openxmlformats.org/officeDocument/2006/relationships/hyperlink" Target="https://www.youtube.com/watch?v=geS96GYl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0FA-431D-4E83-8507-A86440BA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13214</Words>
  <Characters>75320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45</cp:revision>
  <cp:lastPrinted>2022-01-07T08:52:00Z</cp:lastPrinted>
  <dcterms:created xsi:type="dcterms:W3CDTF">2022-01-05T11:52:00Z</dcterms:created>
  <dcterms:modified xsi:type="dcterms:W3CDTF">2024-02-10T08:51:00Z</dcterms:modified>
</cp:coreProperties>
</file>